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BF0F70">
            <w:pPr>
              <w:spacing w:after="0"/>
              <w:rPr>
                <w:rFonts w:ascii="Verdana" w:eastAsia="Times New Roman" w:hAnsi="Verdana" w:cs="Times New Roman"/>
              </w:rPr>
            </w:pPr>
            <w:r w:rsidRPr="00034108">
              <w:rPr>
                <w:rFonts w:ascii="Verdana" w:eastAsia="Times New Roman" w:hAnsi="Verdana" w:cs="Times New Roman"/>
              </w:rPr>
              <w:t>Lesson Title:</w:t>
            </w:r>
            <w:r w:rsidR="00BF0F70">
              <w:rPr>
                <w:rFonts w:ascii="Verdana" w:eastAsia="Times New Roman" w:hAnsi="Verdana" w:cs="Times New Roman"/>
              </w:rPr>
              <w:fldChar w:fldCharType="begin">
                <w:ffData>
                  <w:name w:val="Text1"/>
                  <w:enabled/>
                  <w:calcOnExit w:val="0"/>
                  <w:textInput>
                    <w:default w:val="Sewing Machine Parts Oct 6, 2014     Oct. 8, 2014"/>
                  </w:textInput>
                </w:ffData>
              </w:fldChar>
            </w:r>
            <w:bookmarkStart w:id="0" w:name="Text1"/>
            <w:r w:rsidR="00BF0F70">
              <w:rPr>
                <w:rFonts w:ascii="Verdana" w:eastAsia="Times New Roman" w:hAnsi="Verdana" w:cs="Times New Roman"/>
              </w:rPr>
              <w:instrText xml:space="preserve"> FORMTEXT </w:instrText>
            </w:r>
            <w:r w:rsidR="00BF0F70">
              <w:rPr>
                <w:rFonts w:ascii="Verdana" w:eastAsia="Times New Roman" w:hAnsi="Verdana" w:cs="Times New Roman"/>
              </w:rPr>
            </w:r>
            <w:r w:rsidR="00BF0F70">
              <w:rPr>
                <w:rFonts w:ascii="Verdana" w:eastAsia="Times New Roman" w:hAnsi="Verdana" w:cs="Times New Roman"/>
              </w:rPr>
              <w:fldChar w:fldCharType="separate"/>
            </w:r>
            <w:r w:rsidR="00BF0F70">
              <w:rPr>
                <w:rFonts w:ascii="Verdana" w:eastAsia="Times New Roman" w:hAnsi="Verdana" w:cs="Times New Roman"/>
                <w:noProof/>
              </w:rPr>
              <w:t>Sewing Machine Parts Oct 6, 2014     Oct. 8, 2014</w:t>
            </w:r>
            <w:r w:rsidR="00BF0F70">
              <w:rPr>
                <w:rFonts w:ascii="Verdana" w:eastAsia="Times New Roman" w:hAnsi="Verdana" w:cs="Times New Roman"/>
              </w:rPr>
              <w:fldChar w:fldCharType="end"/>
            </w:r>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BD6757">
            <w:pPr>
              <w:spacing w:after="0"/>
              <w:rPr>
                <w:rFonts w:ascii="Verdana" w:eastAsia="Times New Roman" w:hAnsi="Verdana" w:cs="Times New Roman"/>
              </w:rPr>
            </w:pPr>
            <w:r w:rsidRPr="00034108">
              <w:rPr>
                <w:rFonts w:ascii="Verdana" w:eastAsia="Times New Roman" w:hAnsi="Verdana" w:cs="Times New Roman"/>
              </w:rPr>
              <w:t xml:space="preserve">Lesson </w:t>
            </w:r>
            <w:r w:rsidR="00BD6757">
              <w:rPr>
                <w:rFonts w:ascii="Verdana" w:eastAsia="Times New Roman" w:hAnsi="Verdana" w:cs="Times New Roman"/>
              </w:rPr>
              <w:fldChar w:fldCharType="begin">
                <w:ffData>
                  <w:name w:val="Text2"/>
                  <w:enabled/>
                  <w:calcOnExit w:val="0"/>
                  <w:textInput>
                    <w:default w:val="8"/>
                  </w:textInput>
                </w:ffData>
              </w:fldChar>
            </w:r>
            <w:bookmarkStart w:id="1" w:name="Text2"/>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8</w:t>
            </w:r>
            <w:r w:rsidR="00BD6757">
              <w:rPr>
                <w:rFonts w:ascii="Verdana" w:eastAsia="Times New Roman" w:hAnsi="Verdana" w:cs="Times New Roman"/>
              </w:rPr>
              <w:fldChar w:fldCharType="end"/>
            </w:r>
            <w:bookmarkEnd w:id="1"/>
            <w:r w:rsidRPr="00034108">
              <w:rPr>
                <w:rFonts w:ascii="Verdana" w:eastAsia="Times New Roman" w:hAnsi="Verdana" w:cs="Times New Roman"/>
              </w:rPr>
              <w:t xml:space="preserve">of </w:t>
            </w:r>
            <w:r w:rsidR="00BD6757">
              <w:rPr>
                <w:rFonts w:ascii="Verdana" w:eastAsia="Times New Roman" w:hAnsi="Verdana" w:cs="Times New Roman"/>
              </w:rPr>
              <w:fldChar w:fldCharType="begin">
                <w:ffData>
                  <w:name w:val="Text3"/>
                  <w:enabled/>
                  <w:calcOnExit w:val="0"/>
                  <w:textInput>
                    <w:default w:val="25"/>
                  </w:textInput>
                </w:ffData>
              </w:fldChar>
            </w:r>
            <w:bookmarkStart w:id="2" w:name="Text3"/>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25</w:t>
            </w:r>
            <w:r w:rsidR="00BD6757">
              <w:rPr>
                <w:rFonts w:ascii="Verdana" w:eastAsia="Times New Roman" w:hAnsi="Verdana" w:cs="Times New Roman"/>
              </w:rPr>
              <w:fldChar w:fldCharType="end"/>
            </w:r>
            <w:bookmarkEnd w:id="2"/>
            <w:r w:rsidRPr="00034108">
              <w:rPr>
                <w:rFonts w:ascii="Verdana" w:eastAsia="Times New Roman" w:hAnsi="Verdana" w:cs="Times New Roman"/>
              </w:rPr>
              <w:t xml:space="preserve"> ; Unit #</w:t>
            </w:r>
            <w:r w:rsidR="00BD6757">
              <w:rPr>
                <w:rFonts w:ascii="Verdana" w:eastAsia="Times New Roman" w:hAnsi="Verdana" w:cs="Times New Roman"/>
              </w:rPr>
              <w:fldChar w:fldCharType="begin">
                <w:ffData>
                  <w:name w:val="Text4"/>
                  <w:enabled/>
                  <w:calcOnExit w:val="0"/>
                  <w:textInput>
                    <w:default w:val="7"/>
                  </w:textInput>
                </w:ffData>
              </w:fldChar>
            </w:r>
            <w:bookmarkStart w:id="3" w:name="Text4"/>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7</w:t>
            </w:r>
            <w:r w:rsidR="00BD6757">
              <w:rPr>
                <w:rFonts w:ascii="Verdana" w:eastAsia="Times New Roman" w:hAnsi="Verdana" w:cs="Times New Roman"/>
              </w:rPr>
              <w:fldChar w:fldCharType="end"/>
            </w:r>
            <w:bookmarkEnd w:id="3"/>
          </w:p>
        </w:tc>
      </w:tr>
      <w:tr w:rsidR="00034108" w:rsidRPr="00034108" w:rsidTr="00B772B7">
        <w:trPr>
          <w:gridBefore w:val="1"/>
          <w:wBefore w:w="7" w:type="dxa"/>
          <w:trHeight w:val="378"/>
        </w:trPr>
        <w:tc>
          <w:tcPr>
            <w:tcW w:w="5508" w:type="dxa"/>
            <w:gridSpan w:val="3"/>
          </w:tcPr>
          <w:p w:rsidR="00034108" w:rsidRPr="00034108" w:rsidRDefault="00034108" w:rsidP="00BD6757">
            <w:pPr>
              <w:spacing w:after="0"/>
              <w:rPr>
                <w:rFonts w:ascii="Verdana" w:eastAsia="Times New Roman" w:hAnsi="Verdana" w:cs="Times New Roman"/>
              </w:rPr>
            </w:pPr>
            <w:r w:rsidRPr="00034108">
              <w:rPr>
                <w:rFonts w:ascii="Verdana" w:eastAsia="Times New Roman" w:hAnsi="Verdana" w:cs="Times New Roman"/>
              </w:rPr>
              <w:t>Duration:</w:t>
            </w:r>
            <w:r w:rsidR="00BD6757">
              <w:rPr>
                <w:rFonts w:ascii="Verdana" w:eastAsia="Times New Roman" w:hAnsi="Verdana" w:cs="Times New Roman"/>
              </w:rPr>
              <w:fldChar w:fldCharType="begin">
                <w:ffData>
                  <w:name w:val="Text8"/>
                  <w:enabled/>
                  <w:calcOnExit w:val="0"/>
                  <w:textInput>
                    <w:default w:val="50 Minutes"/>
                  </w:textInput>
                </w:ffData>
              </w:fldChar>
            </w:r>
            <w:bookmarkStart w:id="4" w:name="Text8"/>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50 Minutes</w:t>
            </w:r>
            <w:r w:rsidR="00BD6757">
              <w:rPr>
                <w:rFonts w:ascii="Verdana" w:eastAsia="Times New Roman" w:hAnsi="Verdana" w:cs="Times New Roman"/>
              </w:rPr>
              <w:fldChar w:fldCharType="end"/>
            </w:r>
            <w:bookmarkEnd w:id="4"/>
            <w:r w:rsidRPr="00034108">
              <w:rPr>
                <w:rFonts w:ascii="Verdana" w:eastAsia="Times New Roman" w:hAnsi="Verdana" w:cs="Times New Roman"/>
              </w:rPr>
              <w:t xml:space="preserve">    </w:t>
            </w:r>
          </w:p>
        </w:tc>
        <w:tc>
          <w:tcPr>
            <w:tcW w:w="5238" w:type="dxa"/>
            <w:gridSpan w:val="2"/>
          </w:tcPr>
          <w:p w:rsidR="00034108" w:rsidRPr="00034108" w:rsidRDefault="00034108" w:rsidP="00BD6757">
            <w:pPr>
              <w:spacing w:after="0"/>
              <w:rPr>
                <w:rFonts w:ascii="Verdana" w:eastAsia="Times New Roman" w:hAnsi="Verdana" w:cs="Times New Roman"/>
              </w:rPr>
            </w:pPr>
            <w:r w:rsidRPr="00034108">
              <w:rPr>
                <w:rFonts w:ascii="Verdana" w:eastAsia="Times New Roman" w:hAnsi="Verdana" w:cs="Times New Roman"/>
              </w:rPr>
              <w:t>Teacher/Student Ratio:</w:t>
            </w:r>
            <w:r w:rsidR="00BD6757">
              <w:rPr>
                <w:rFonts w:ascii="Verdana" w:eastAsia="Times New Roman" w:hAnsi="Verdana" w:cs="Times New Roman"/>
              </w:rPr>
              <w:fldChar w:fldCharType="begin">
                <w:ffData>
                  <w:name w:val="Text5"/>
                  <w:enabled/>
                  <w:calcOnExit w:val="0"/>
                  <w:textInput>
                    <w:default w:val="1/24"/>
                  </w:textInput>
                </w:ffData>
              </w:fldChar>
            </w:r>
            <w:bookmarkStart w:id="5" w:name="Text5"/>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1/24</w:t>
            </w:r>
            <w:r w:rsidR="00BD6757">
              <w:rPr>
                <w:rFonts w:ascii="Verdana" w:eastAsia="Times New Roman" w:hAnsi="Verdana" w:cs="Times New Roman"/>
              </w:rPr>
              <w:fldChar w:fldCharType="end"/>
            </w:r>
            <w:bookmarkEnd w:id="5"/>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Lesson File </w:t>
            </w:r>
            <w:proofErr w:type="spellStart"/>
            <w:r w:rsidRPr="00034108">
              <w:rPr>
                <w:rFonts w:ascii="Verdana" w:eastAsia="Times New Roman" w:hAnsi="Verdana" w:cs="Times New Roman"/>
              </w:rPr>
              <w:t>Name:</w:t>
            </w:r>
            <w:r w:rsidR="00BD6757">
              <w:rPr>
                <w:rFonts w:ascii="Verdana" w:eastAsia="Times New Roman" w:hAnsi="Verdana" w:cs="Times New Roman"/>
              </w:rPr>
              <w:fldChar w:fldCharType="begin">
                <w:ffData>
                  <w:name w:val="Text9"/>
                  <w:enabled/>
                  <w:calcOnExit w:val="0"/>
                  <w:textInput>
                    <w:default w:val="FDM-Sew Lesson 8"/>
                  </w:textInput>
                </w:ffData>
              </w:fldChar>
            </w:r>
            <w:bookmarkStart w:id="6" w:name="Text9"/>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FDM-Sew</w:t>
            </w:r>
            <w:proofErr w:type="spellEnd"/>
            <w:r w:rsidR="00BD6757">
              <w:rPr>
                <w:rFonts w:ascii="Verdana" w:eastAsia="Times New Roman" w:hAnsi="Verdana" w:cs="Times New Roman"/>
                <w:noProof/>
              </w:rPr>
              <w:t xml:space="preserve"> Lesson 8</w:t>
            </w:r>
            <w:r w:rsidR="00BD6757">
              <w:rPr>
                <w:rFonts w:ascii="Verdana" w:eastAsia="Times New Roman" w:hAnsi="Verdana" w:cs="Times New Roman"/>
              </w:rPr>
              <w:fldChar w:fldCharType="end"/>
            </w:r>
            <w:bookmarkEnd w:id="6"/>
            <w:r w:rsidRPr="00034108">
              <w:rPr>
                <w:rFonts w:ascii="Verdana" w:eastAsia="Times New Roman" w:hAnsi="Verdana" w:cs="Times New Roman"/>
              </w:rPr>
              <w:t xml:space="preserve">                                    </w:t>
            </w:r>
            <w:proofErr w:type="spellStart"/>
            <w:r w:rsidRPr="00034108">
              <w:rPr>
                <w:rFonts w:ascii="Verdana" w:eastAsia="Times New Roman" w:hAnsi="Verdana" w:cs="Times New Roman"/>
              </w:rPr>
              <w:t>Teacher:</w:t>
            </w:r>
            <w:r w:rsidR="00BD6757">
              <w:rPr>
                <w:rFonts w:ascii="Verdana" w:eastAsia="Times New Roman" w:hAnsi="Verdana" w:cs="Times New Roman"/>
              </w:rPr>
              <w:fldChar w:fldCharType="begin">
                <w:ffData>
                  <w:name w:val="Text6"/>
                  <w:enabled/>
                  <w:calcOnExit w:val="0"/>
                  <w:textInput>
                    <w:default w:val="Mrs. Robles"/>
                  </w:textInput>
                </w:ffData>
              </w:fldChar>
            </w:r>
            <w:bookmarkStart w:id="7" w:name="Text6"/>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Mrs</w:t>
            </w:r>
            <w:proofErr w:type="spellEnd"/>
            <w:r w:rsidR="00BD6757">
              <w:rPr>
                <w:rFonts w:ascii="Verdana" w:eastAsia="Times New Roman" w:hAnsi="Verdana" w:cs="Times New Roman"/>
                <w:noProof/>
              </w:rPr>
              <w:t>. Robles</w:t>
            </w:r>
            <w:r w:rsidR="00BD6757">
              <w:rPr>
                <w:rFonts w:ascii="Verdana" w:eastAsia="Times New Roman" w:hAnsi="Verdana" w:cs="Times New Roman"/>
              </w:rPr>
              <w:fldChar w:fldCharType="end"/>
            </w:r>
            <w:bookmarkEnd w:id="7"/>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BD6757">
              <w:rPr>
                <w:rFonts w:ascii="Verdana" w:eastAsia="Times New Roman" w:hAnsi="Verdana" w:cs="Times New Roman"/>
              </w:rPr>
              <w:fldChar w:fldCharType="begin">
                <w:ffData>
                  <w:name w:val="Text10"/>
                  <w:enabled/>
                  <w:calcOnExit w:val="0"/>
                  <w:textInput>
                    <w:default w:val="Machine Parts"/>
                  </w:textInput>
                </w:ffData>
              </w:fldChar>
            </w:r>
            <w:bookmarkStart w:id="8" w:name="Text10"/>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Machine Parts</w:t>
            </w:r>
            <w:r w:rsidR="00BD6757">
              <w:rPr>
                <w:rFonts w:ascii="Verdana" w:eastAsia="Times New Roman" w:hAnsi="Verdana" w:cs="Times New Roman"/>
              </w:rPr>
              <w:fldChar w:fldCharType="end"/>
            </w:r>
            <w:bookmarkEnd w:id="8"/>
            <w:r w:rsidRPr="00034108">
              <w:rPr>
                <w:rFonts w:ascii="Verdana" w:eastAsia="Times New Roman" w:hAnsi="Verdana" w:cs="Times New Roman"/>
              </w:rPr>
              <w:t xml:space="preserve">                                                  Grade Level:</w:t>
            </w:r>
            <w:r w:rsidR="00BD6757">
              <w:rPr>
                <w:rFonts w:ascii="Verdana" w:eastAsia="Times New Roman" w:hAnsi="Verdana" w:cs="Times New Roman"/>
              </w:rPr>
              <w:fldChar w:fldCharType="begin">
                <w:ffData>
                  <w:name w:val="Text7"/>
                  <w:enabled/>
                  <w:calcOnExit w:val="0"/>
                  <w:textInput>
                    <w:default w:val="10,11,12"/>
                  </w:textInput>
                </w:ffData>
              </w:fldChar>
            </w:r>
            <w:bookmarkStart w:id="9" w:name="Text7"/>
            <w:r w:rsidR="00BD6757">
              <w:rPr>
                <w:rFonts w:ascii="Verdana" w:eastAsia="Times New Roman" w:hAnsi="Verdana" w:cs="Times New Roman"/>
              </w:rPr>
              <w:instrText xml:space="preserve"> FORMTEXT </w:instrText>
            </w:r>
            <w:r w:rsidR="00BD6757">
              <w:rPr>
                <w:rFonts w:ascii="Verdana" w:eastAsia="Times New Roman" w:hAnsi="Verdana" w:cs="Times New Roman"/>
              </w:rPr>
            </w:r>
            <w:r w:rsidR="00BD6757">
              <w:rPr>
                <w:rFonts w:ascii="Verdana" w:eastAsia="Times New Roman" w:hAnsi="Verdana" w:cs="Times New Roman"/>
              </w:rPr>
              <w:fldChar w:fldCharType="separate"/>
            </w:r>
            <w:r w:rsidR="00BD6757">
              <w:rPr>
                <w:rFonts w:ascii="Verdana" w:eastAsia="Times New Roman" w:hAnsi="Verdana" w:cs="Times New Roman"/>
                <w:noProof/>
              </w:rPr>
              <w:t>10,11,12</w:t>
            </w:r>
            <w:r w:rsidR="00BD6757">
              <w:rPr>
                <w:rFonts w:ascii="Verdana" w:eastAsia="Times New Roman" w:hAnsi="Verdana" w:cs="Times New Roman"/>
              </w:rPr>
              <w:fldChar w:fldCharType="end"/>
            </w:r>
            <w:bookmarkEnd w:id="9"/>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034108" w:rsidRPr="00DF3672" w:rsidRDefault="00034108" w:rsidP="00034108">
            <w:pPr>
              <w:spacing w:after="0" w:line="240" w:lineRule="auto"/>
              <w:rPr>
                <w:rFonts w:ascii="Verdana" w:eastAsia="Times New Roman" w:hAnsi="Verdana" w:cs="Times New Roman"/>
                <w:b/>
                <w:sz w:val="16"/>
                <w:szCs w:val="16"/>
              </w:rPr>
            </w:pPr>
          </w:p>
          <w:p w:rsidR="000E2C0C" w:rsidRDefault="00BD6757" w:rsidP="000E2C0C">
            <w:pPr>
              <w:spacing w:after="0" w:line="240" w:lineRule="auto"/>
              <w:rPr>
                <w:rFonts w:ascii="Verdana" w:hAnsi="Verdana"/>
                <w:b/>
                <w:color w:val="FFFFFF"/>
                <w:sz w:val="28"/>
              </w:rPr>
            </w:pPr>
            <w:r w:rsidRPr="000E2C0C">
              <w:rPr>
                <w:rFonts w:ascii="Verdana" w:eastAsia="Times New Roman" w:hAnsi="Verdana" w:cs="Times New Roman"/>
                <w:b/>
              </w:rPr>
              <w:t>STANDARD:</w:t>
            </w:r>
            <w:r w:rsidR="000E2C0C">
              <w:rPr>
                <w:rFonts w:ascii="Verdana" w:eastAsia="Times New Roman" w:hAnsi="Verdana" w:cs="Times New Roman"/>
              </w:rPr>
              <w:t xml:space="preserve"> </w:t>
            </w:r>
            <w:r w:rsidR="000E2C0C" w:rsidRPr="000E2C0C">
              <w:rPr>
                <w:rFonts w:ascii="Verdana" w:eastAsia="Times New Roman" w:hAnsi="Verdana" w:cs="Times New Roman"/>
                <w:b/>
              </w:rPr>
              <w:t>Standard and Measurement Criteria</w:t>
            </w:r>
            <w:r w:rsidR="000E2C0C" w:rsidRPr="000E2C0C">
              <w:rPr>
                <w:rFonts w:ascii="Verdana" w:eastAsia="Times New Roman" w:hAnsi="Verdana" w:cs="Times New Roman"/>
              </w:rPr>
              <w:t xml:space="preserve"> </w:t>
            </w:r>
            <w:r w:rsidR="000E2C0C">
              <w:rPr>
                <w:rFonts w:ascii="Verdana" w:hAnsi="Verdana"/>
                <w:b/>
                <w:color w:val="FFFFFF"/>
                <w:sz w:val="28"/>
              </w:rPr>
              <w:t>STANDARD &amp; MEASUREMEN</w:t>
            </w:r>
          </w:p>
          <w:p w:rsidR="000E2C0C" w:rsidRPr="00DF3672" w:rsidRDefault="000E2C0C" w:rsidP="000E2C0C">
            <w:pPr>
              <w:spacing w:after="0" w:line="240" w:lineRule="auto"/>
              <w:rPr>
                <w:rFonts w:ascii="Verdana" w:eastAsia="Times New Roman" w:hAnsi="Verdana" w:cs="Times New Roman"/>
                <w:sz w:val="16"/>
                <w:szCs w:val="16"/>
              </w:rPr>
            </w:pPr>
          </w:p>
          <w:p w:rsidR="000E2C0C" w:rsidRPr="000E2C0C" w:rsidRDefault="000E2C0C" w:rsidP="000E2C0C">
            <w:pPr>
              <w:spacing w:after="0" w:line="240" w:lineRule="auto"/>
              <w:rPr>
                <w:rFonts w:ascii="Verdana" w:eastAsia="Times New Roman" w:hAnsi="Verdana" w:cs="Times New Roman"/>
              </w:rPr>
            </w:pPr>
            <w:r w:rsidRPr="000E2C0C">
              <w:rPr>
                <w:rFonts w:ascii="Verdana" w:eastAsia="Times New Roman" w:hAnsi="Verdana" w:cs="Times New Roman"/>
              </w:rPr>
              <w:t>12.0      CONSTRUCT A GARMENT BY APPLYING THE PRINCIPLES OF QUALITY APPAREL</w:t>
            </w:r>
          </w:p>
          <w:p w:rsidR="000E2C0C" w:rsidRPr="000E2C0C" w:rsidRDefault="000E2C0C" w:rsidP="000E2C0C">
            <w:pPr>
              <w:spacing w:after="0" w:line="240" w:lineRule="auto"/>
              <w:rPr>
                <w:rFonts w:ascii="Verdana" w:eastAsia="Times New Roman" w:hAnsi="Verdana" w:cs="Times New Roman"/>
              </w:rPr>
            </w:pPr>
            <w:r w:rsidRPr="000E2C0C">
              <w:rPr>
                <w:rFonts w:ascii="Verdana" w:eastAsia="Times New Roman" w:hAnsi="Verdana" w:cs="Times New Roman"/>
              </w:rPr>
              <w:t xml:space="preserve">            CONSTRUCTION</w:t>
            </w:r>
          </w:p>
          <w:p w:rsidR="000E2C0C" w:rsidRPr="000E2C0C" w:rsidRDefault="000E2C0C" w:rsidP="000E2C0C">
            <w:pPr>
              <w:spacing w:after="0" w:line="240" w:lineRule="auto"/>
              <w:rPr>
                <w:rFonts w:ascii="Verdana" w:eastAsia="Times New Roman" w:hAnsi="Verdana" w:cs="Times New Roman"/>
                <w:b/>
              </w:rPr>
            </w:pPr>
            <w:r w:rsidRPr="000E2C0C">
              <w:rPr>
                <w:rFonts w:ascii="Verdana" w:eastAsia="Times New Roman" w:hAnsi="Verdana" w:cs="Times New Roman"/>
                <w:b/>
              </w:rPr>
              <w:t>12.5     Use a pattern to construct a garment</w:t>
            </w:r>
          </w:p>
          <w:p w:rsidR="000E2C0C" w:rsidRPr="000E2C0C" w:rsidRDefault="000E2C0C" w:rsidP="000E2C0C">
            <w:pPr>
              <w:spacing w:after="0" w:line="240" w:lineRule="auto"/>
              <w:rPr>
                <w:rFonts w:ascii="Verdana" w:eastAsia="Times New Roman" w:hAnsi="Verdana" w:cs="Times New Roman"/>
                <w:sz w:val="16"/>
                <w:szCs w:val="16"/>
              </w:rPr>
            </w:pPr>
          </w:p>
          <w:p w:rsidR="000E2C0C" w:rsidRPr="000E2C0C" w:rsidRDefault="000E2C0C" w:rsidP="000E2C0C">
            <w:pPr>
              <w:spacing w:after="0" w:line="240" w:lineRule="auto"/>
              <w:rPr>
                <w:rFonts w:ascii="Verdana" w:eastAsia="Times New Roman" w:hAnsi="Verdana" w:cs="Times New Roman"/>
              </w:rPr>
            </w:pPr>
            <w:r w:rsidRPr="000E2C0C">
              <w:rPr>
                <w:rFonts w:ascii="Verdana" w:eastAsia="Times New Roman" w:hAnsi="Verdana" w:cs="Times New Roman"/>
              </w:rPr>
              <w:t>LOCAL STANDARD – SAFETY</w:t>
            </w:r>
          </w:p>
          <w:p w:rsidR="000E2C0C" w:rsidRPr="000E2C0C" w:rsidRDefault="000E2C0C" w:rsidP="000E2C0C">
            <w:pPr>
              <w:spacing w:after="0" w:line="240" w:lineRule="auto"/>
              <w:rPr>
                <w:rFonts w:ascii="Verdana" w:eastAsia="Times New Roman" w:hAnsi="Verdana" w:cs="Times New Roman"/>
                <w:b/>
              </w:rPr>
            </w:pPr>
            <w:r w:rsidRPr="000E2C0C">
              <w:rPr>
                <w:rFonts w:ascii="Verdana" w:eastAsia="Times New Roman" w:hAnsi="Verdana" w:cs="Times New Roman"/>
                <w:b/>
              </w:rPr>
              <w:t>LS.16    Use trade equipment and tools appropriately</w:t>
            </w:r>
          </w:p>
          <w:p w:rsidR="000E2C0C" w:rsidRPr="000E2C0C" w:rsidRDefault="000E2C0C" w:rsidP="000E2C0C">
            <w:pPr>
              <w:spacing w:after="0" w:line="240" w:lineRule="auto"/>
              <w:rPr>
                <w:rFonts w:ascii="Verdana" w:eastAsia="Times New Roman" w:hAnsi="Verdana" w:cs="Times New Roman"/>
                <w:b/>
              </w:rPr>
            </w:pPr>
            <w:r w:rsidRPr="000E2C0C">
              <w:rPr>
                <w:rFonts w:ascii="Verdana" w:eastAsia="Times New Roman" w:hAnsi="Verdana" w:cs="Times New Roman"/>
                <w:b/>
              </w:rPr>
              <w:t>LS.17.  Identify proper safety procedures to maintain and store equipment</w:t>
            </w: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Pr="00BB6971" w:rsidRDefault="00034108" w:rsidP="00034108">
            <w:pPr>
              <w:spacing w:after="0" w:line="240" w:lineRule="auto"/>
              <w:rPr>
                <w:rFonts w:ascii="Verdana" w:eastAsia="Times New Roman" w:hAnsi="Verdana" w:cs="Times New Roman"/>
                <w:b/>
              </w:rPr>
            </w:pPr>
            <w:r w:rsidRPr="00BB6971">
              <w:rPr>
                <w:rFonts w:ascii="Verdana" w:eastAsia="Times New Roman" w:hAnsi="Verdana" w:cs="Times New Roman"/>
                <w:b/>
              </w:rPr>
              <w:t xml:space="preserve">Student will be able to: </w:t>
            </w:r>
          </w:p>
          <w:p w:rsidR="00BB6971" w:rsidRPr="00BB6971" w:rsidRDefault="00BB6971" w:rsidP="00BB6971">
            <w:pPr>
              <w:numPr>
                <w:ilvl w:val="0"/>
                <w:numId w:val="2"/>
              </w:numPr>
              <w:spacing w:after="0" w:line="240" w:lineRule="auto"/>
              <w:rPr>
                <w:rFonts w:ascii="Verdana" w:eastAsia="Times New Roman" w:hAnsi="Verdana" w:cs="Times New Roman"/>
              </w:rPr>
            </w:pPr>
            <w:r w:rsidRPr="00BB6971">
              <w:rPr>
                <w:rFonts w:ascii="Verdana" w:eastAsia="Times New Roman" w:hAnsi="Verdana" w:cs="Times New Roman"/>
              </w:rPr>
              <w:t>Identify safety procedures.</w:t>
            </w:r>
          </w:p>
          <w:p w:rsidR="00BB6971" w:rsidRPr="00BB6971" w:rsidRDefault="00BB6971" w:rsidP="00BB6971">
            <w:pPr>
              <w:numPr>
                <w:ilvl w:val="0"/>
                <w:numId w:val="2"/>
              </w:numPr>
              <w:spacing w:after="0" w:line="240" w:lineRule="auto"/>
              <w:rPr>
                <w:rFonts w:ascii="Verdana" w:eastAsia="Times New Roman" w:hAnsi="Verdana" w:cs="Times New Roman"/>
              </w:rPr>
            </w:pPr>
            <w:r w:rsidRPr="00BB6971">
              <w:rPr>
                <w:rFonts w:ascii="Verdana" w:eastAsia="Times New Roman" w:hAnsi="Verdana" w:cs="Times New Roman"/>
              </w:rPr>
              <w:t>Define vocabulary terms.</w:t>
            </w:r>
          </w:p>
          <w:p w:rsidR="00BB6971" w:rsidRPr="00BB6971" w:rsidRDefault="00BB6971" w:rsidP="00BB6971">
            <w:pPr>
              <w:numPr>
                <w:ilvl w:val="0"/>
                <w:numId w:val="2"/>
              </w:numPr>
              <w:spacing w:after="0" w:line="240" w:lineRule="auto"/>
              <w:rPr>
                <w:rFonts w:ascii="Verdana" w:eastAsia="Times New Roman" w:hAnsi="Verdana" w:cs="Times New Roman"/>
              </w:rPr>
            </w:pPr>
            <w:r w:rsidRPr="00BB6971">
              <w:rPr>
                <w:rFonts w:ascii="Verdana" w:eastAsia="Times New Roman" w:hAnsi="Verdana" w:cs="Times New Roman"/>
              </w:rPr>
              <w:t>Identify conventional sewing machine parts.</w:t>
            </w:r>
          </w:p>
          <w:p w:rsidR="00034108" w:rsidRPr="00BB6971" w:rsidRDefault="00BB6971" w:rsidP="00BB6971">
            <w:pPr>
              <w:pStyle w:val="ListParagraph"/>
              <w:numPr>
                <w:ilvl w:val="0"/>
                <w:numId w:val="2"/>
              </w:numPr>
              <w:spacing w:after="0" w:line="240" w:lineRule="auto"/>
              <w:rPr>
                <w:rFonts w:ascii="Verdana" w:eastAsia="Times New Roman" w:hAnsi="Verdana" w:cs="Times New Roman"/>
              </w:rPr>
            </w:pPr>
            <w:r w:rsidRPr="00BB6971">
              <w:rPr>
                <w:rFonts w:ascii="Verdana" w:eastAsia="Times New Roman" w:hAnsi="Verdana" w:cs="Times New Roman"/>
              </w:rPr>
              <w:t xml:space="preserve">Isolate </w:t>
            </w:r>
            <w:r>
              <w:rPr>
                <w:rFonts w:ascii="Verdana" w:eastAsia="Times New Roman" w:hAnsi="Verdana" w:cs="Times New Roman"/>
              </w:rPr>
              <w:t>the different types of sewing machine parts and their purpose.</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BB6971" w:rsidRDefault="00BB6971" w:rsidP="00034108">
            <w:pPr>
              <w:spacing w:after="0" w:line="240" w:lineRule="auto"/>
              <w:rPr>
                <w:rFonts w:ascii="Verdana" w:hAnsi="Verdana"/>
                <w:b/>
              </w:rPr>
            </w:pPr>
            <w:r>
              <w:rPr>
                <w:rFonts w:ascii="Verdana" w:hAnsi="Verdana"/>
                <w:b/>
              </w:rPr>
              <w:t xml:space="preserve">For each term: </w:t>
            </w:r>
          </w:p>
          <w:p w:rsidR="00BB6971" w:rsidRDefault="00BB6971" w:rsidP="00034108">
            <w:pPr>
              <w:spacing w:after="0" w:line="240" w:lineRule="auto"/>
              <w:rPr>
                <w:rFonts w:ascii="Verdana" w:hAnsi="Verdana"/>
                <w:b/>
              </w:rPr>
            </w:pPr>
            <w:r>
              <w:rPr>
                <w:rFonts w:ascii="Verdana" w:hAnsi="Verdana"/>
                <w:b/>
              </w:rPr>
              <w:t xml:space="preserve">2 </w:t>
            </w:r>
            <w:proofErr w:type="gramStart"/>
            <w:r>
              <w:rPr>
                <w:rFonts w:ascii="Verdana" w:hAnsi="Verdana"/>
                <w:b/>
              </w:rPr>
              <w:t>definitions,</w:t>
            </w:r>
            <w:proofErr w:type="gramEnd"/>
            <w:r>
              <w:rPr>
                <w:rFonts w:ascii="Verdana" w:hAnsi="Verdana"/>
                <w:b/>
              </w:rPr>
              <w:t xml:space="preserve"> draw one picture with color, and one summary for all.</w:t>
            </w:r>
          </w:p>
          <w:p w:rsidR="00BB6971" w:rsidRPr="00BB6971" w:rsidRDefault="00BB6971" w:rsidP="00034108">
            <w:pPr>
              <w:spacing w:after="0" w:line="240" w:lineRule="auto"/>
              <w:rPr>
                <w:rFonts w:ascii="Verdana" w:hAnsi="Verdana"/>
                <w:b/>
                <w:sz w:val="16"/>
                <w:szCs w:val="16"/>
              </w:rPr>
            </w:pPr>
          </w:p>
          <w:p w:rsidR="00034108" w:rsidRDefault="00BB6971" w:rsidP="00034108">
            <w:pPr>
              <w:spacing w:after="0" w:line="240" w:lineRule="auto"/>
              <w:rPr>
                <w:rFonts w:ascii="Verdana" w:hAnsi="Verdana"/>
              </w:rPr>
            </w:pPr>
            <w:proofErr w:type="gramStart"/>
            <w:r w:rsidRPr="009F755E">
              <w:rPr>
                <w:rFonts w:ascii="Verdana" w:hAnsi="Verdana"/>
                <w:b/>
                <w:u w:val="single"/>
              </w:rPr>
              <w:t>1.Handwheel</w:t>
            </w:r>
            <w:proofErr w:type="gramEnd"/>
            <w:r w:rsidRPr="00106B76">
              <w:rPr>
                <w:rFonts w:ascii="Verdana" w:hAnsi="Verdana"/>
              </w:rPr>
              <w:t>–</w:t>
            </w:r>
            <w:r>
              <w:rPr>
                <w:rFonts w:ascii="Verdana" w:hAnsi="Verdana"/>
              </w:rPr>
              <w:t xml:space="preserve"> component that allows the user to </w:t>
            </w:r>
            <w:r w:rsidRPr="00106B76">
              <w:rPr>
                <w:rFonts w:ascii="Verdana" w:hAnsi="Verdana"/>
              </w:rPr>
              <w:t xml:space="preserve">manually </w:t>
            </w:r>
            <w:r>
              <w:rPr>
                <w:rFonts w:ascii="Verdana" w:hAnsi="Verdana"/>
              </w:rPr>
              <w:t>moves the machine needle up or down.</w:t>
            </w:r>
          </w:p>
          <w:p w:rsidR="00BB6971" w:rsidRDefault="00BB6971" w:rsidP="00BB6971">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 xml:space="preserve">2. </w:t>
            </w:r>
            <w:r w:rsidRPr="00BB6971">
              <w:rPr>
                <w:rFonts w:ascii="Verdana" w:eastAsia="Times New Roman" w:hAnsi="Verdana" w:cs="Times New Roman"/>
                <w:b/>
                <w:u w:val="single"/>
              </w:rPr>
              <w:t>Bobbin</w:t>
            </w:r>
            <w:r w:rsidRPr="00BB6971">
              <w:rPr>
                <w:rFonts w:ascii="Verdana" w:eastAsia="Times New Roman" w:hAnsi="Verdana" w:cs="Times New Roman"/>
              </w:rPr>
              <w:t xml:space="preserve"> – metal or plastic spool that </w:t>
            </w:r>
            <w:r>
              <w:rPr>
                <w:rFonts w:ascii="Verdana" w:eastAsia="Times New Roman" w:hAnsi="Verdana" w:cs="Times New Roman"/>
              </w:rPr>
              <w:t>holds the lower thread for the sewing machine.</w:t>
            </w:r>
          </w:p>
          <w:p w:rsidR="00BB6971" w:rsidRDefault="00BB6971" w:rsidP="00BB6971">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 xml:space="preserve">3. </w:t>
            </w:r>
            <w:r w:rsidRPr="00BB6971">
              <w:rPr>
                <w:rFonts w:ascii="Verdana" w:eastAsia="Times New Roman" w:hAnsi="Verdana" w:cs="Times New Roman"/>
                <w:b/>
                <w:u w:val="single"/>
              </w:rPr>
              <w:t>Bobbin case</w:t>
            </w:r>
            <w:r w:rsidRPr="00BB6971">
              <w:rPr>
                <w:rFonts w:ascii="Verdana" w:eastAsia="Times New Roman" w:hAnsi="Verdana" w:cs="Times New Roman"/>
              </w:rPr>
              <w:t xml:space="preserve"> – metal hold</w:t>
            </w:r>
            <w:r>
              <w:rPr>
                <w:rFonts w:ascii="Verdana" w:eastAsia="Times New Roman" w:hAnsi="Verdana" w:cs="Times New Roman"/>
              </w:rPr>
              <w:t>er for the bobbin, allows the bobbin to stay in place.</w:t>
            </w:r>
          </w:p>
          <w:p w:rsidR="00BB6971" w:rsidRDefault="00BB6971" w:rsidP="00BB6971">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 xml:space="preserve">4. </w:t>
            </w:r>
            <w:r w:rsidRPr="00BB6971">
              <w:rPr>
                <w:rFonts w:ascii="Verdana" w:eastAsia="Times New Roman" w:hAnsi="Verdana" w:cs="Times New Roman"/>
                <w:b/>
                <w:u w:val="single"/>
              </w:rPr>
              <w:t>Bobbin winder</w:t>
            </w:r>
            <w:r w:rsidR="009F755E">
              <w:rPr>
                <w:rFonts w:ascii="Verdana" w:eastAsia="Times New Roman" w:hAnsi="Verdana" w:cs="Times New Roman"/>
              </w:rPr>
              <w:t>-</w:t>
            </w:r>
            <w:r w:rsidRPr="00BB6971">
              <w:rPr>
                <w:rFonts w:ascii="Verdana" w:eastAsia="Times New Roman" w:hAnsi="Verdana" w:cs="Times New Roman"/>
              </w:rPr>
              <w:t>holds the bobbin while you wind new thread onto it</w:t>
            </w:r>
            <w:r>
              <w:rPr>
                <w:rFonts w:ascii="Verdana" w:eastAsia="Times New Roman" w:hAnsi="Verdana" w:cs="Times New Roman"/>
              </w:rPr>
              <w:t>.</w:t>
            </w:r>
          </w:p>
          <w:p w:rsidR="00BB6971" w:rsidRDefault="00BB6971" w:rsidP="00BB6971">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 xml:space="preserve">5. </w:t>
            </w:r>
            <w:r w:rsidRPr="00BB6971">
              <w:rPr>
                <w:rFonts w:ascii="Verdana" w:eastAsia="Times New Roman" w:hAnsi="Verdana" w:cs="Times New Roman"/>
                <w:b/>
                <w:u w:val="single"/>
              </w:rPr>
              <w:t>Feed dogs</w:t>
            </w:r>
            <w:r w:rsidRPr="00BB6971">
              <w:rPr>
                <w:rFonts w:ascii="Verdana" w:eastAsia="Times New Roman" w:hAnsi="Verdana" w:cs="Times New Roman"/>
                <w:u w:val="single"/>
              </w:rPr>
              <w:t xml:space="preserve"> </w:t>
            </w:r>
            <w:r w:rsidRPr="00BB6971">
              <w:rPr>
                <w:rFonts w:ascii="Verdana" w:eastAsia="Times New Roman" w:hAnsi="Verdana" w:cs="Times New Roman"/>
              </w:rPr>
              <w:t>–component that holds</w:t>
            </w:r>
            <w:r w:rsidR="009447E0">
              <w:rPr>
                <w:rFonts w:ascii="Verdana" w:eastAsia="Times New Roman" w:hAnsi="Verdana" w:cs="Times New Roman"/>
              </w:rPr>
              <w:t xml:space="preserve"> the fabric tight </w:t>
            </w:r>
            <w:r w:rsidRPr="00BB6971">
              <w:rPr>
                <w:rFonts w:ascii="Verdana" w:eastAsia="Times New Roman" w:hAnsi="Verdana" w:cs="Times New Roman"/>
              </w:rPr>
              <w:t xml:space="preserve">against the presser foot as stitches are formed; </w:t>
            </w:r>
            <w:r w:rsidR="006D0086">
              <w:rPr>
                <w:rFonts w:ascii="Verdana" w:eastAsia="Times New Roman" w:hAnsi="Verdana" w:cs="Times New Roman"/>
              </w:rPr>
              <w:t xml:space="preserve">to </w:t>
            </w:r>
            <w:r w:rsidRPr="00BB6971">
              <w:rPr>
                <w:rFonts w:ascii="Verdana" w:eastAsia="Times New Roman" w:hAnsi="Verdana" w:cs="Times New Roman"/>
              </w:rPr>
              <w:t xml:space="preserve">move back </w:t>
            </w:r>
            <w:r w:rsidR="006D0086" w:rsidRPr="00BB6971">
              <w:rPr>
                <w:rFonts w:ascii="Verdana" w:eastAsia="Times New Roman" w:hAnsi="Verdana" w:cs="Times New Roman"/>
              </w:rPr>
              <w:t xml:space="preserve">the fabric </w:t>
            </w:r>
            <w:r w:rsidR="006D0086">
              <w:rPr>
                <w:rFonts w:ascii="Verdana" w:eastAsia="Times New Roman" w:hAnsi="Verdana" w:cs="Times New Roman"/>
              </w:rPr>
              <w:t>to the back of the</w:t>
            </w:r>
            <w:r w:rsidRPr="00BB6971">
              <w:rPr>
                <w:rFonts w:ascii="Verdana" w:eastAsia="Times New Roman" w:hAnsi="Verdana" w:cs="Times New Roman"/>
              </w:rPr>
              <w:t xml:space="preserve"> machine</w:t>
            </w:r>
            <w:r w:rsidR="006D0086">
              <w:rPr>
                <w:rFonts w:ascii="Verdana" w:eastAsia="Times New Roman" w:hAnsi="Verdana" w:cs="Times New Roman"/>
              </w:rPr>
              <w:t>.</w:t>
            </w:r>
          </w:p>
          <w:p w:rsidR="009447E0" w:rsidRDefault="009447E0" w:rsidP="009447E0">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6. Foot Pedal</w:t>
            </w:r>
            <w:r w:rsidRPr="009447E0">
              <w:rPr>
                <w:rFonts w:ascii="Verdana" w:eastAsia="Times New Roman" w:hAnsi="Verdana" w:cs="Times New Roman"/>
              </w:rPr>
              <w:t xml:space="preserve"> – the ‘gas pedal’ that controls how fast or </w:t>
            </w:r>
            <w:proofErr w:type="gramStart"/>
            <w:r w:rsidRPr="009447E0">
              <w:rPr>
                <w:rFonts w:ascii="Verdana" w:eastAsia="Times New Roman" w:hAnsi="Verdana" w:cs="Times New Roman"/>
              </w:rPr>
              <w:t>slow</w:t>
            </w:r>
            <w:proofErr w:type="gramEnd"/>
            <w:r w:rsidRPr="009447E0">
              <w:rPr>
                <w:rFonts w:ascii="Verdana" w:eastAsia="Times New Roman" w:hAnsi="Verdana" w:cs="Times New Roman"/>
              </w:rPr>
              <w:t xml:space="preserve"> the machine sews</w:t>
            </w:r>
            <w:r>
              <w:rPr>
                <w:rFonts w:ascii="Verdana" w:eastAsia="Times New Roman" w:hAnsi="Verdana" w:cs="Times New Roman"/>
              </w:rPr>
              <w:t>.</w:t>
            </w:r>
          </w:p>
          <w:p w:rsidR="00DF3672" w:rsidRDefault="00DF3672" w:rsidP="00DF3672">
            <w:pPr>
              <w:spacing w:after="0" w:line="240" w:lineRule="auto"/>
              <w:contextualSpacing/>
              <w:rPr>
                <w:rFonts w:ascii="Verdana" w:eastAsia="Times New Roman" w:hAnsi="Verdana" w:cs="Times New Roman"/>
              </w:rPr>
            </w:pPr>
            <w:r w:rsidRPr="009F755E">
              <w:rPr>
                <w:rFonts w:ascii="Verdana" w:eastAsia="Times New Roman" w:hAnsi="Verdana" w:cs="Times New Roman"/>
                <w:b/>
                <w:u w:val="single"/>
              </w:rPr>
              <w:t>7. Back Stitch Knob</w:t>
            </w:r>
            <w:r w:rsidRPr="00DF3672">
              <w:rPr>
                <w:rFonts w:ascii="Verdana" w:eastAsia="Times New Roman" w:hAnsi="Verdana" w:cs="Times New Roman"/>
              </w:rPr>
              <w:t xml:space="preserve"> – </w:t>
            </w:r>
            <w:r w:rsidR="006754E1">
              <w:rPr>
                <w:rFonts w:ascii="Verdana" w:eastAsia="Times New Roman" w:hAnsi="Verdana" w:cs="Times New Roman"/>
              </w:rPr>
              <w:t>a</w:t>
            </w:r>
            <w:r w:rsidRPr="00DF3672">
              <w:rPr>
                <w:rFonts w:ascii="Verdana" w:eastAsia="Times New Roman" w:hAnsi="Verdana" w:cs="Times New Roman"/>
              </w:rPr>
              <w:t>llows the machine to backstitch (sew backwards)</w:t>
            </w:r>
            <w:r>
              <w:rPr>
                <w:rFonts w:ascii="Verdana" w:eastAsia="Times New Roman" w:hAnsi="Verdana" w:cs="Times New Roman"/>
              </w:rPr>
              <w:t>.</w:t>
            </w:r>
          </w:p>
          <w:p w:rsidR="00BB6971" w:rsidRPr="00034108" w:rsidRDefault="00DF3672" w:rsidP="00022AD9">
            <w:pPr>
              <w:rPr>
                <w:rFonts w:ascii="Verdana" w:eastAsia="Times New Roman" w:hAnsi="Verdana" w:cs="Times New Roman"/>
              </w:rPr>
            </w:pPr>
            <w:r w:rsidRPr="009F755E">
              <w:rPr>
                <w:rFonts w:ascii="Verdana" w:eastAsia="Times New Roman" w:hAnsi="Verdana" w:cs="Times New Roman"/>
                <w:b/>
                <w:u w:val="single"/>
              </w:rPr>
              <w:t>8</w:t>
            </w:r>
            <w:r w:rsidRPr="009F755E">
              <w:rPr>
                <w:rFonts w:ascii="Verdana" w:eastAsia="Times New Roman" w:hAnsi="Verdana" w:cs="Times New Roman"/>
                <w:u w:val="single"/>
              </w:rPr>
              <w:t>.</w:t>
            </w:r>
            <w:r w:rsidRPr="009F755E">
              <w:rPr>
                <w:rFonts w:ascii="Verdana" w:eastAsia="Times New Roman" w:hAnsi="Verdana" w:cs="Times New Roman"/>
                <w:b/>
                <w:u w:val="single"/>
              </w:rPr>
              <w:t xml:space="preserve"> Presser foot</w:t>
            </w:r>
            <w:r w:rsidRPr="00DF3672">
              <w:rPr>
                <w:rFonts w:ascii="Verdana" w:eastAsia="Times New Roman" w:hAnsi="Verdana" w:cs="Times New Roman"/>
              </w:rPr>
              <w:t xml:space="preserve"> – </w:t>
            </w:r>
            <w:r>
              <w:rPr>
                <w:rFonts w:ascii="Verdana" w:eastAsia="Times New Roman" w:hAnsi="Verdana" w:cs="Times New Roman"/>
              </w:rPr>
              <w:t>applies pre</w:t>
            </w:r>
            <w:r w:rsidR="009F755E">
              <w:rPr>
                <w:rFonts w:ascii="Verdana" w:eastAsia="Times New Roman" w:hAnsi="Verdana" w:cs="Times New Roman"/>
              </w:rPr>
              <w:t>ssure on top of fabric</w:t>
            </w:r>
            <w:r>
              <w:rPr>
                <w:rFonts w:ascii="Verdana" w:eastAsia="Times New Roman" w:hAnsi="Verdana" w:cs="Times New Roman"/>
              </w:rPr>
              <w:t>.</w:t>
            </w:r>
            <w:r w:rsidR="00917B61">
              <w:rPr>
                <w:rFonts w:ascii="Verdana" w:eastAsia="Times New Roman" w:hAnsi="Verdana" w:cs="Times New Roman"/>
              </w:rPr>
              <w:t xml:space="preserve"> </w:t>
            </w:r>
            <w:r w:rsidR="009F755E" w:rsidRPr="009F755E">
              <w:rPr>
                <w:rFonts w:ascii="Verdana" w:eastAsia="Times New Roman" w:hAnsi="Verdana" w:cs="Times New Roman"/>
                <w:b/>
                <w:u w:val="single"/>
              </w:rPr>
              <w:t xml:space="preserve">9. </w:t>
            </w:r>
            <w:r w:rsidR="009F755E">
              <w:rPr>
                <w:rFonts w:ascii="Verdana" w:eastAsia="Times New Roman" w:hAnsi="Verdana" w:cs="Times New Roman"/>
                <w:b/>
                <w:u w:val="single"/>
              </w:rPr>
              <w:t>Presser Foot L</w:t>
            </w:r>
            <w:r w:rsidR="009F755E" w:rsidRPr="009F755E">
              <w:rPr>
                <w:rFonts w:ascii="Verdana" w:eastAsia="Times New Roman" w:hAnsi="Verdana" w:cs="Times New Roman"/>
                <w:b/>
                <w:u w:val="single"/>
              </w:rPr>
              <w:t>ever</w:t>
            </w:r>
            <w:r w:rsidR="009F755E" w:rsidRPr="009F755E">
              <w:rPr>
                <w:rFonts w:ascii="Verdana" w:eastAsia="Times New Roman" w:hAnsi="Verdana" w:cs="Times New Roman"/>
              </w:rPr>
              <w:t xml:space="preserve"> – raises and lowers the presser foot</w:t>
            </w:r>
            <w:r w:rsidR="00685967">
              <w:rPr>
                <w:rFonts w:ascii="Verdana" w:eastAsia="Times New Roman" w:hAnsi="Verdana" w:cs="Times New Roman"/>
              </w:rPr>
              <w:t>.</w:t>
            </w:r>
            <w:r w:rsidR="00917B61">
              <w:rPr>
                <w:rFonts w:ascii="Verdana" w:eastAsia="Times New Roman" w:hAnsi="Verdana" w:cs="Times New Roman"/>
              </w:rPr>
              <w:t xml:space="preserve"> </w:t>
            </w:r>
            <w:bookmarkStart w:id="10" w:name="_GoBack"/>
            <w:bookmarkEnd w:id="10"/>
            <w:r w:rsidR="006754E1" w:rsidRPr="00A45077">
              <w:rPr>
                <w:rFonts w:ascii="Verdana" w:eastAsia="Times New Roman" w:hAnsi="Verdana" w:cs="Times New Roman"/>
                <w:b/>
                <w:u w:val="single"/>
              </w:rPr>
              <w:t>10. Spool holder</w:t>
            </w:r>
            <w:r w:rsidR="006754E1">
              <w:rPr>
                <w:rFonts w:ascii="Verdana" w:eastAsia="Times New Roman" w:hAnsi="Verdana" w:cs="Times New Roman"/>
              </w:rPr>
              <w:t>–</w:t>
            </w:r>
            <w:r w:rsidR="006754E1" w:rsidRPr="006754E1">
              <w:rPr>
                <w:rFonts w:ascii="Verdana" w:eastAsia="Times New Roman" w:hAnsi="Verdana" w:cs="Times New Roman"/>
              </w:rPr>
              <w:t xml:space="preserve">holds the </w:t>
            </w:r>
            <w:r w:rsidR="00D24641">
              <w:rPr>
                <w:rFonts w:ascii="Verdana" w:eastAsia="Times New Roman" w:hAnsi="Verdana" w:cs="Times New Roman"/>
              </w:rPr>
              <w:t xml:space="preserve">top </w:t>
            </w:r>
            <w:r w:rsidR="006754E1" w:rsidRPr="006754E1">
              <w:rPr>
                <w:rFonts w:ascii="Verdana" w:eastAsia="Times New Roman" w:hAnsi="Verdana" w:cs="Times New Roman"/>
              </w:rPr>
              <w:t>spool of thread</w:t>
            </w:r>
            <w:r w:rsidR="006754E1">
              <w:rPr>
                <w:rFonts w:ascii="Verdana" w:eastAsia="Times New Roman" w:hAnsi="Verdana" w:cs="Times New Roman"/>
              </w:rPr>
              <w:t>.</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660A84" w:rsidRPr="00B44E35" w:rsidRDefault="00034108" w:rsidP="00034108">
            <w:pPr>
              <w:spacing w:after="0" w:line="240" w:lineRule="auto"/>
              <w:rPr>
                <w:rFonts w:ascii="Verdana" w:eastAsia="Times New Roman" w:hAnsi="Verdana" w:cs="Times New Roman"/>
                <w:b/>
                <w:sz w:val="24"/>
                <w:szCs w:val="24"/>
              </w:rPr>
            </w:pPr>
            <w:proofErr w:type="spellStart"/>
            <w:r w:rsidRPr="00B44E35">
              <w:rPr>
                <w:rFonts w:ascii="Verdana" w:eastAsia="Times New Roman" w:hAnsi="Verdana" w:cs="Times New Roman"/>
                <w:b/>
                <w:sz w:val="24"/>
                <w:szCs w:val="24"/>
                <w:u w:val="single"/>
              </w:rPr>
              <w:t>Bellwork</w:t>
            </w:r>
            <w:proofErr w:type="spellEnd"/>
            <w:r w:rsidR="00615CED" w:rsidRPr="00B44E35">
              <w:rPr>
                <w:rFonts w:ascii="Verdana" w:eastAsia="Times New Roman" w:hAnsi="Verdana" w:cs="Times New Roman"/>
                <w:b/>
                <w:sz w:val="24"/>
                <w:szCs w:val="24"/>
                <w:u w:val="single"/>
              </w:rPr>
              <w:t>/Beginning of Class Procedures:</w:t>
            </w:r>
            <w:r w:rsidR="00615CED" w:rsidRPr="00B44E35">
              <w:rPr>
                <w:rFonts w:ascii="Verdana" w:eastAsia="Times New Roman" w:hAnsi="Verdana" w:cs="Times New Roman"/>
                <w:b/>
                <w:sz w:val="24"/>
                <w:szCs w:val="24"/>
              </w:rPr>
              <w:t xml:space="preserve"> </w:t>
            </w:r>
          </w:p>
          <w:p w:rsidR="00034108" w:rsidRPr="00B44E35" w:rsidRDefault="00615CED" w:rsidP="00034108">
            <w:pPr>
              <w:spacing w:after="0" w:line="240" w:lineRule="auto"/>
              <w:rPr>
                <w:rFonts w:ascii="Verdana" w:eastAsia="Times New Roman" w:hAnsi="Verdana" w:cs="Times New Roman"/>
                <w:b/>
                <w:sz w:val="24"/>
                <w:szCs w:val="24"/>
              </w:rPr>
            </w:pPr>
            <w:r w:rsidRPr="00B44E35">
              <w:rPr>
                <w:rFonts w:ascii="Verdana" w:eastAsia="Times New Roman" w:hAnsi="Verdana" w:cs="Times New Roman"/>
                <w:b/>
                <w:sz w:val="24"/>
                <w:szCs w:val="24"/>
              </w:rPr>
              <w:t>Monday—</w:t>
            </w:r>
            <w:r w:rsidR="00583B85" w:rsidRPr="00B44E35">
              <w:rPr>
                <w:rFonts w:ascii="Verdana" w:eastAsia="Times New Roman" w:hAnsi="Verdana" w:cs="Times New Roman"/>
                <w:b/>
                <w:sz w:val="24"/>
                <w:szCs w:val="24"/>
              </w:rPr>
              <w:t>Oct. 6, 2014-</w:t>
            </w:r>
            <w:r w:rsidR="009A3835">
              <w:rPr>
                <w:rFonts w:ascii="Verdana" w:eastAsia="Times New Roman" w:hAnsi="Verdana" w:cs="Times New Roman"/>
                <w:b/>
                <w:sz w:val="24"/>
                <w:szCs w:val="24"/>
              </w:rPr>
              <w:t>Review from Friday, match up 3 sewing tools with 3 definition cards &amp; have your teacher check off your name that you did this.</w:t>
            </w:r>
            <w:r w:rsidRPr="00B44E35">
              <w:rPr>
                <w:rFonts w:ascii="Verdana" w:eastAsia="Times New Roman" w:hAnsi="Verdana" w:cs="Times New Roman"/>
                <w:b/>
                <w:sz w:val="24"/>
                <w:szCs w:val="24"/>
              </w:rPr>
              <w:t xml:space="preserve"> Tuesday</w:t>
            </w:r>
            <w:r w:rsidR="00583B85" w:rsidRPr="00B44E35">
              <w:rPr>
                <w:rFonts w:ascii="Verdana" w:eastAsia="Times New Roman" w:hAnsi="Verdana" w:cs="Times New Roman"/>
                <w:b/>
                <w:sz w:val="24"/>
                <w:szCs w:val="24"/>
              </w:rPr>
              <w:t>-Oct. 7, 2014/Wednesday-Oct. 8, 2014 What is a bobbin used for? Thursday-Oct. 9, 2014-</w:t>
            </w:r>
            <w:r w:rsidR="00660A84" w:rsidRPr="00B44E35">
              <w:rPr>
                <w:rFonts w:ascii="Verdana" w:eastAsia="Times New Roman" w:hAnsi="Verdana" w:cs="Times New Roman"/>
                <w:b/>
                <w:sz w:val="24"/>
                <w:szCs w:val="24"/>
              </w:rPr>
              <w:t>Why should we use safety techniques when we use the sewing machine? Friday-Oct. 10, 2014-</w:t>
            </w:r>
            <w:r w:rsidR="00B44E35" w:rsidRPr="00B44E35">
              <w:rPr>
                <w:rFonts w:ascii="Verdana" w:eastAsia="Times New Roman" w:hAnsi="Verdana" w:cs="Times New Roman"/>
                <w:b/>
                <w:sz w:val="24"/>
                <w:szCs w:val="24"/>
              </w:rPr>
              <w:t>Look on white board Mrs. Robles will write it there.</w:t>
            </w:r>
            <w:r w:rsidR="00660A84" w:rsidRPr="00B44E35">
              <w:rPr>
                <w:rFonts w:ascii="Verdana" w:eastAsia="Times New Roman" w:hAnsi="Verdana" w:cs="Times New Roman"/>
                <w:b/>
                <w:sz w:val="24"/>
                <w:szCs w:val="24"/>
              </w:rPr>
              <w:t xml:space="preserve"> </w:t>
            </w:r>
          </w:p>
          <w:p w:rsidR="00034108" w:rsidRPr="00484945" w:rsidRDefault="00034108" w:rsidP="00034108">
            <w:pPr>
              <w:spacing w:after="0" w:line="240" w:lineRule="auto"/>
              <w:rPr>
                <w:rFonts w:ascii="Verdana" w:eastAsia="Times New Roman" w:hAnsi="Verdana" w:cs="Times New Roman"/>
                <w:b/>
                <w:u w:val="single"/>
              </w:rPr>
            </w:pPr>
            <w:r w:rsidRPr="00B44E35">
              <w:rPr>
                <w:rFonts w:ascii="Verdana" w:eastAsia="Times New Roman" w:hAnsi="Verdana" w:cs="Times New Roman"/>
                <w:b/>
                <w:sz w:val="24"/>
                <w:szCs w:val="24"/>
                <w:u w:val="single"/>
              </w:rPr>
              <w:t>Purpose of</w:t>
            </w:r>
            <w:r w:rsidRPr="00484945">
              <w:rPr>
                <w:rFonts w:ascii="Verdana" w:eastAsia="Times New Roman" w:hAnsi="Verdana" w:cs="Times New Roman"/>
                <w:b/>
                <w:u w:val="single"/>
              </w:rPr>
              <w:t xml:space="preserve"> today’s learning:  </w:t>
            </w:r>
          </w:p>
          <w:p w:rsidR="00484945" w:rsidRPr="00484945" w:rsidRDefault="00484945" w:rsidP="00484945">
            <w:pPr>
              <w:numPr>
                <w:ilvl w:val="0"/>
                <w:numId w:val="3"/>
              </w:numPr>
              <w:spacing w:after="0" w:line="240" w:lineRule="auto"/>
              <w:rPr>
                <w:rFonts w:ascii="Verdana" w:eastAsia="Times New Roman" w:hAnsi="Verdana" w:cs="Times New Roman"/>
              </w:rPr>
            </w:pPr>
            <w:r w:rsidRPr="00484945">
              <w:rPr>
                <w:rFonts w:ascii="Verdana" w:eastAsia="Times New Roman" w:hAnsi="Verdana" w:cs="Times New Roman"/>
              </w:rPr>
              <w:t>Say this:  Do you remember the first time you had to write a 5-paragraph essay?  Did you have much guidance? How successful were you without guidance?  How did you do AFTER you learned the traits of effective writing?  Somehow, writing that essay was easier to do when you knew the components.  The same is true for sewing.  We have already cut out our pieces, but we can’t really put them together until we understand how a sewing machine works, which includes knowing the sewing machine parts.</w:t>
            </w:r>
          </w:p>
          <w:p w:rsidR="00484945" w:rsidRPr="00484945" w:rsidRDefault="00484945" w:rsidP="00484945">
            <w:pPr>
              <w:spacing w:after="0" w:line="240" w:lineRule="auto"/>
              <w:rPr>
                <w:rFonts w:ascii="Verdana" w:eastAsia="Times New Roman" w:hAnsi="Verdana" w:cs="Times New Roman"/>
              </w:rPr>
            </w:pPr>
          </w:p>
          <w:p w:rsidR="00034108" w:rsidRPr="00034108" w:rsidRDefault="00484945" w:rsidP="00034108">
            <w:pPr>
              <w:spacing w:after="0" w:line="240" w:lineRule="auto"/>
              <w:rPr>
                <w:rFonts w:ascii="Verdana" w:eastAsia="Times New Roman" w:hAnsi="Verdana" w:cs="Times New Roman"/>
              </w:rPr>
            </w:pPr>
            <w:r w:rsidRPr="00484945">
              <w:rPr>
                <w:rFonts w:ascii="Verdana" w:eastAsia="Times New Roman" w:hAnsi="Verdana" w:cs="Times New Roman"/>
              </w:rPr>
              <w:t>The teacher will state the objective:  (The purpose of this lesson is to ensure that students can identify sewing machine parts in order to be able to construct, especially their first project - a letter pillow)</w:t>
            </w:r>
            <w:r>
              <w:rPr>
                <w:rFonts w:ascii="Verdana" w:eastAsia="Times New Roman" w:hAnsi="Verdana" w:cs="Times New Roman"/>
              </w:rPr>
              <w:t>.</w:t>
            </w: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B44E35" w:rsidRDefault="00B44E35" w:rsidP="00B44E35">
            <w:pPr>
              <w:spacing w:after="0" w:line="240" w:lineRule="auto"/>
              <w:rPr>
                <w:rFonts w:ascii="Verdana" w:eastAsia="Times New Roman" w:hAnsi="Verdana" w:cs="Times New Roman"/>
              </w:rPr>
            </w:pPr>
            <w:r>
              <w:rPr>
                <w:rFonts w:ascii="Verdana" w:eastAsia="Times New Roman" w:hAnsi="Verdana" w:cs="Times New Roman"/>
              </w:rPr>
              <w:t>1.</w:t>
            </w:r>
            <w:r w:rsidR="006B6480">
              <w:rPr>
                <w:rFonts w:ascii="Verdana" w:eastAsia="Times New Roman" w:hAnsi="Verdana" w:cs="Times New Roman"/>
              </w:rPr>
              <w:t xml:space="preserve"> </w:t>
            </w:r>
            <w:r w:rsidRPr="00B44E35">
              <w:rPr>
                <w:rFonts w:ascii="Verdana" w:eastAsia="Times New Roman" w:hAnsi="Verdana" w:cs="Times New Roman"/>
              </w:rPr>
              <w:t>Teacher will let students take out their cubbies. This is a container located in the classroom where the students keep all their work.)</w:t>
            </w:r>
          </w:p>
        </w:tc>
        <w:tc>
          <w:tcPr>
            <w:tcW w:w="5238" w:type="dxa"/>
            <w:gridSpan w:val="2"/>
          </w:tcPr>
          <w:p w:rsidR="00034108" w:rsidRPr="00034108" w:rsidRDefault="00B44E35" w:rsidP="00034108">
            <w:pPr>
              <w:spacing w:after="0" w:line="240" w:lineRule="auto"/>
              <w:rPr>
                <w:rFonts w:ascii="Verdana" w:eastAsia="Times New Roman" w:hAnsi="Verdana" w:cs="Times New Roman"/>
              </w:rPr>
            </w:pPr>
            <w:r>
              <w:rPr>
                <w:rFonts w:ascii="Verdana" w:eastAsia="Times New Roman" w:hAnsi="Verdana" w:cs="Times New Roman"/>
              </w:rPr>
              <w:t>1.</w:t>
            </w:r>
            <w:r w:rsidR="006B6480">
              <w:rPr>
                <w:rFonts w:ascii="Verdana" w:eastAsia="Times New Roman" w:hAnsi="Verdana" w:cs="Times New Roman"/>
              </w:rPr>
              <w:t xml:space="preserve"> </w:t>
            </w:r>
            <w:r>
              <w:rPr>
                <w:rFonts w:ascii="Verdana" w:eastAsia="Times New Roman" w:hAnsi="Verdana" w:cs="Times New Roman"/>
              </w:rPr>
              <w:t xml:space="preserve">Students will take out cubbies. </w:t>
            </w:r>
            <w:r w:rsidR="006B6480">
              <w:rPr>
                <w:rFonts w:ascii="Verdana" w:eastAsia="Times New Roman" w:hAnsi="Verdana" w:cs="Times New Roman"/>
              </w:rPr>
              <w:t xml:space="preserve">Students will start following directions.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034108" w:rsidRDefault="00B44E35" w:rsidP="00034108">
            <w:pPr>
              <w:spacing w:after="0" w:line="240" w:lineRule="auto"/>
              <w:rPr>
                <w:rFonts w:ascii="Verdana" w:eastAsia="Times New Roman" w:hAnsi="Verdana" w:cs="Times New Roman"/>
              </w:rPr>
            </w:pPr>
            <w:r>
              <w:rPr>
                <w:rFonts w:ascii="Verdana" w:eastAsia="Times New Roman" w:hAnsi="Verdana" w:cs="Times New Roman"/>
              </w:rPr>
              <w:t>2.</w:t>
            </w:r>
            <w:r w:rsidR="006B6480">
              <w:rPr>
                <w:rFonts w:ascii="Verdana" w:eastAsia="Times New Roman" w:hAnsi="Verdana" w:cs="Times New Roman"/>
              </w:rPr>
              <w:t xml:space="preserve"> </w:t>
            </w:r>
            <w:r>
              <w:rPr>
                <w:rFonts w:ascii="Verdana" w:eastAsia="Times New Roman" w:hAnsi="Verdana" w:cs="Times New Roman"/>
              </w:rPr>
              <w:t xml:space="preserve">Teacher will direct students to open their laptops to the teachers learn site. To see bell work and complete it for that day.  </w:t>
            </w:r>
          </w:p>
        </w:tc>
        <w:tc>
          <w:tcPr>
            <w:tcW w:w="5238" w:type="dxa"/>
            <w:gridSpan w:val="2"/>
          </w:tcPr>
          <w:p w:rsidR="00034108" w:rsidRPr="00034108" w:rsidRDefault="00B44E35" w:rsidP="00034108">
            <w:pPr>
              <w:spacing w:after="0" w:line="240" w:lineRule="auto"/>
              <w:rPr>
                <w:rFonts w:ascii="Verdana" w:eastAsia="Times New Roman" w:hAnsi="Verdana" w:cs="Times New Roman"/>
              </w:rPr>
            </w:pPr>
            <w:r>
              <w:rPr>
                <w:rFonts w:ascii="Verdana" w:eastAsia="Times New Roman" w:hAnsi="Verdana" w:cs="Times New Roman"/>
              </w:rPr>
              <w:t>2.</w:t>
            </w:r>
            <w:r w:rsidR="006B6480">
              <w:rPr>
                <w:rFonts w:ascii="Verdana" w:eastAsia="Times New Roman" w:hAnsi="Verdana" w:cs="Times New Roman"/>
              </w:rPr>
              <w:t xml:space="preserve"> </w:t>
            </w:r>
            <w:r>
              <w:rPr>
                <w:rFonts w:ascii="Verdana" w:eastAsia="Times New Roman" w:hAnsi="Verdana" w:cs="Times New Roman"/>
              </w:rPr>
              <w:t xml:space="preserve">Students will complete bell work for that day. </w:t>
            </w:r>
            <w:r w:rsidR="006B6480">
              <w:rPr>
                <w:rFonts w:ascii="Verdana" w:eastAsia="Times New Roman" w:hAnsi="Verdana" w:cs="Times New Roman"/>
              </w:rPr>
              <w:t xml:space="preserve">Student will follow further directions.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595F2C" w:rsidP="00034108">
            <w:pPr>
              <w:spacing w:after="0" w:line="240" w:lineRule="auto"/>
              <w:rPr>
                <w:rFonts w:ascii="Verdana" w:eastAsia="Times New Roman" w:hAnsi="Verdana" w:cs="Times New Roman"/>
              </w:rPr>
            </w:pPr>
            <w:r>
              <w:rPr>
                <w:rFonts w:ascii="Verdana" w:eastAsia="Times New Roman" w:hAnsi="Verdana" w:cs="Times New Roman"/>
              </w:rPr>
              <w:t>3.</w:t>
            </w:r>
            <w:r w:rsidR="00C61DD4">
              <w:rPr>
                <w:rFonts w:ascii="Verdana" w:eastAsia="Times New Roman" w:hAnsi="Verdana" w:cs="Times New Roman"/>
              </w:rPr>
              <w:t xml:space="preserve"> </w:t>
            </w:r>
            <w:r>
              <w:rPr>
                <w:rFonts w:ascii="Verdana" w:eastAsia="Times New Roman" w:hAnsi="Verdana" w:cs="Times New Roman"/>
              </w:rPr>
              <w:t xml:space="preserve">Teacher will direct student that on the Learn site there are 10 new terms. </w:t>
            </w:r>
            <w:r w:rsidR="00CE2127">
              <w:rPr>
                <w:rFonts w:ascii="Verdana" w:eastAsia="Times New Roman" w:hAnsi="Verdana" w:cs="Times New Roman"/>
              </w:rPr>
              <w:t>The students are to follow the directions to work with 5 of a total of 15 terms for each day this week.</w:t>
            </w:r>
          </w:p>
        </w:tc>
        <w:tc>
          <w:tcPr>
            <w:tcW w:w="5238" w:type="dxa"/>
            <w:gridSpan w:val="2"/>
          </w:tcPr>
          <w:p w:rsidR="00034108" w:rsidRPr="00034108" w:rsidRDefault="00CE2127" w:rsidP="00034108">
            <w:pPr>
              <w:spacing w:after="0" w:line="240" w:lineRule="auto"/>
              <w:rPr>
                <w:rFonts w:ascii="Verdana" w:eastAsia="Times New Roman" w:hAnsi="Verdana" w:cs="Times New Roman"/>
              </w:rPr>
            </w:pPr>
            <w:r>
              <w:rPr>
                <w:rFonts w:ascii="Verdana" w:eastAsia="Times New Roman" w:hAnsi="Verdana" w:cs="Times New Roman"/>
              </w:rPr>
              <w:t xml:space="preserve">3. Students will </w:t>
            </w:r>
            <w:r w:rsidR="0096779D">
              <w:rPr>
                <w:rFonts w:ascii="Verdana" w:eastAsia="Times New Roman" w:hAnsi="Verdana" w:cs="Times New Roman"/>
              </w:rPr>
              <w:t xml:space="preserve">complete writing 2 definitions, draw a picture with color for each term, and write a summary of all 5 terms. Students may use Cornell note form.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8B2D3F" w:rsidRDefault="008B2D3F" w:rsidP="008B2D3F">
            <w:pPr>
              <w:spacing w:after="0" w:line="240" w:lineRule="auto"/>
              <w:rPr>
                <w:rFonts w:ascii="Verdana" w:eastAsia="Times New Roman" w:hAnsi="Verdana" w:cs="Times New Roman"/>
              </w:rPr>
            </w:pPr>
            <w:proofErr w:type="gramStart"/>
            <w:r>
              <w:rPr>
                <w:rFonts w:ascii="Verdana" w:eastAsia="Times New Roman" w:hAnsi="Verdana" w:cs="Times New Roman"/>
              </w:rPr>
              <w:t>4.Teacher</w:t>
            </w:r>
            <w:proofErr w:type="gramEnd"/>
            <w:r>
              <w:rPr>
                <w:rFonts w:ascii="Verdana" w:eastAsia="Times New Roman" w:hAnsi="Verdana" w:cs="Times New Roman"/>
              </w:rPr>
              <w:t xml:space="preserve"> will demonstrate how the first 5 terms. The teacher will restate the name of the part or have a student state the name of the </w:t>
            </w:r>
            <w:r w:rsidR="00B22989">
              <w:rPr>
                <w:rFonts w:ascii="Verdana" w:eastAsia="Times New Roman" w:hAnsi="Verdana" w:cs="Times New Roman"/>
              </w:rPr>
              <w:t xml:space="preserve">machine </w:t>
            </w:r>
            <w:r>
              <w:rPr>
                <w:rFonts w:ascii="Verdana" w:eastAsia="Times New Roman" w:hAnsi="Verdana" w:cs="Times New Roman"/>
              </w:rPr>
              <w:t xml:space="preserve">part. </w:t>
            </w:r>
            <w:r w:rsidR="00B22989">
              <w:rPr>
                <w:rFonts w:ascii="Verdana" w:eastAsia="Times New Roman" w:hAnsi="Verdana" w:cs="Times New Roman"/>
              </w:rPr>
              <w:t xml:space="preserve">Then demonstrate how it works. </w:t>
            </w:r>
          </w:p>
        </w:tc>
        <w:tc>
          <w:tcPr>
            <w:tcW w:w="5238" w:type="dxa"/>
            <w:gridSpan w:val="2"/>
          </w:tcPr>
          <w:p w:rsidR="00034108" w:rsidRPr="00034108" w:rsidRDefault="00B22989" w:rsidP="00034108">
            <w:pPr>
              <w:spacing w:after="0" w:line="240" w:lineRule="auto"/>
              <w:rPr>
                <w:rFonts w:ascii="Verdana" w:eastAsia="Times New Roman" w:hAnsi="Verdana" w:cs="Times New Roman"/>
              </w:rPr>
            </w:pPr>
            <w:r>
              <w:rPr>
                <w:rFonts w:ascii="Verdana" w:eastAsia="Times New Roman" w:hAnsi="Verdana" w:cs="Times New Roman"/>
              </w:rPr>
              <w:t>4. Students will listen</w:t>
            </w:r>
            <w:r w:rsidR="000C30A1">
              <w:rPr>
                <w:rFonts w:ascii="Verdana" w:eastAsia="Times New Roman" w:hAnsi="Verdana" w:cs="Times New Roman"/>
              </w:rPr>
              <w:t>,</w:t>
            </w:r>
            <w:r>
              <w:rPr>
                <w:rFonts w:ascii="Verdana" w:eastAsia="Times New Roman" w:hAnsi="Verdana" w:cs="Times New Roman"/>
              </w:rPr>
              <w:t xml:space="preserve"> and</w:t>
            </w:r>
            <w:r w:rsidR="000C30A1">
              <w:rPr>
                <w:rFonts w:ascii="Verdana" w:eastAsia="Times New Roman" w:hAnsi="Verdana" w:cs="Times New Roman"/>
              </w:rPr>
              <w:t xml:space="preserve"> then</w:t>
            </w:r>
            <w:r>
              <w:rPr>
                <w:rFonts w:ascii="Verdana" w:eastAsia="Times New Roman" w:hAnsi="Verdana" w:cs="Times New Roman"/>
              </w:rPr>
              <w:t xml:space="preserve"> touch the </w:t>
            </w:r>
            <w:r w:rsidR="000C30A1">
              <w:rPr>
                <w:rFonts w:ascii="Verdana" w:eastAsia="Times New Roman" w:hAnsi="Verdana" w:cs="Times New Roman"/>
              </w:rPr>
              <w:t xml:space="preserve">5 </w:t>
            </w:r>
            <w:r>
              <w:rPr>
                <w:rFonts w:ascii="Verdana" w:eastAsia="Times New Roman" w:hAnsi="Verdana" w:cs="Times New Roman"/>
              </w:rPr>
              <w:t>machine part</w:t>
            </w:r>
            <w:r w:rsidR="000C30A1">
              <w:rPr>
                <w:rFonts w:ascii="Verdana" w:eastAsia="Times New Roman" w:hAnsi="Verdana" w:cs="Times New Roman"/>
              </w:rPr>
              <w:t>s</w:t>
            </w:r>
            <w:r>
              <w:rPr>
                <w:rFonts w:ascii="Verdana" w:eastAsia="Times New Roman" w:hAnsi="Verdana" w:cs="Times New Roman"/>
              </w:rPr>
              <w:t xml:space="preserve"> to identify the location of it on the machine. Students will repeat what the machine part does.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4E7651" w:rsidRDefault="004E7651" w:rsidP="00034108">
            <w:pPr>
              <w:spacing w:after="0" w:line="240" w:lineRule="auto"/>
              <w:rPr>
                <w:rFonts w:ascii="Verdana" w:eastAsia="Times New Roman" w:hAnsi="Verdana" w:cs="Times New Roman"/>
              </w:rPr>
            </w:pPr>
            <w:r>
              <w:rPr>
                <w:rFonts w:ascii="Verdana" w:hAnsi="Verdana"/>
              </w:rPr>
              <w:t>5</w:t>
            </w:r>
            <w:r w:rsidR="00A65B6F">
              <w:rPr>
                <w:rFonts w:ascii="Verdana" w:hAnsi="Verdana"/>
              </w:rPr>
              <w:t>.</w:t>
            </w:r>
            <w:r>
              <w:rPr>
                <w:rFonts w:ascii="Verdana" w:hAnsi="Verdana"/>
              </w:rPr>
              <w:t>With students located at the sewing lab sewing machines,</w:t>
            </w:r>
            <w:r w:rsidRPr="009E2BE3">
              <w:rPr>
                <w:rFonts w:ascii="Verdana" w:hAnsi="Verdana"/>
              </w:rPr>
              <w:t xml:space="preserve"> </w:t>
            </w:r>
            <w:r>
              <w:rPr>
                <w:rFonts w:ascii="Verdana" w:hAnsi="Verdana"/>
              </w:rPr>
              <w:t>teacher will tell the students to work with a partner and ask e</w:t>
            </w:r>
            <w:r w:rsidRPr="009E2BE3">
              <w:rPr>
                <w:rFonts w:ascii="Verdana" w:hAnsi="Verdana"/>
              </w:rPr>
              <w:t xml:space="preserve">ach other </w:t>
            </w:r>
            <w:r>
              <w:rPr>
                <w:rFonts w:ascii="Verdana" w:hAnsi="Verdana"/>
              </w:rPr>
              <w:t xml:space="preserve">questions </w:t>
            </w:r>
            <w:r w:rsidRPr="009E2BE3">
              <w:rPr>
                <w:rFonts w:ascii="Verdana" w:hAnsi="Verdana"/>
              </w:rPr>
              <w:t xml:space="preserve">about </w:t>
            </w:r>
            <w:r>
              <w:rPr>
                <w:rFonts w:ascii="Verdana" w:hAnsi="Verdana"/>
              </w:rPr>
              <w:t>sewing machine parts</w:t>
            </w:r>
            <w:r w:rsidRPr="009E2BE3">
              <w:rPr>
                <w:rFonts w:ascii="Verdana" w:hAnsi="Verdana"/>
              </w:rPr>
              <w:t xml:space="preserve"> </w:t>
            </w:r>
            <w:r w:rsidRPr="003572C0">
              <w:rPr>
                <w:rFonts w:ascii="Verdana" w:hAnsi="Verdana"/>
              </w:rPr>
              <w:t>(Drill) Ask for Thumbs Up-Thumbs Down</w:t>
            </w:r>
            <w:r w:rsidRPr="009E2BE3">
              <w:rPr>
                <w:rFonts w:ascii="Verdana" w:hAnsi="Verdana"/>
              </w:rPr>
              <w:t xml:space="preserve"> to indicate understanding</w:t>
            </w:r>
            <w:r>
              <w:rPr>
                <w:rFonts w:ascii="Verdana" w:hAnsi="Verdana"/>
              </w:rPr>
              <w:t xml:space="preserve"> of the requirements</w:t>
            </w:r>
          </w:p>
          <w:p w:rsidR="004E7651" w:rsidRDefault="004E7651" w:rsidP="00034108">
            <w:pPr>
              <w:spacing w:after="0" w:line="240" w:lineRule="auto"/>
              <w:rPr>
                <w:rFonts w:ascii="Verdana" w:eastAsia="Times New Roman" w:hAnsi="Verdana" w:cs="Times New Roman"/>
              </w:rPr>
            </w:pPr>
          </w:p>
          <w:p w:rsidR="004E7651" w:rsidRDefault="004E7651" w:rsidP="00034108">
            <w:pPr>
              <w:spacing w:after="0" w:line="240" w:lineRule="auto"/>
              <w:rPr>
                <w:rFonts w:ascii="Verdana" w:eastAsia="Times New Roman" w:hAnsi="Verdana" w:cs="Times New Roman"/>
              </w:rPr>
            </w:pPr>
            <w:proofErr w:type="gramStart"/>
            <w:r>
              <w:rPr>
                <w:rFonts w:ascii="Verdana" w:eastAsia="Times New Roman" w:hAnsi="Verdana" w:cs="Times New Roman"/>
              </w:rPr>
              <w:t>6</w:t>
            </w:r>
            <w:r w:rsidR="001301CE">
              <w:rPr>
                <w:rFonts w:ascii="Verdana" w:eastAsia="Times New Roman" w:hAnsi="Verdana" w:cs="Times New Roman"/>
              </w:rPr>
              <w:t>.Teacher</w:t>
            </w:r>
            <w:proofErr w:type="gramEnd"/>
            <w:r w:rsidR="001301CE">
              <w:rPr>
                <w:rFonts w:ascii="Verdana" w:eastAsia="Times New Roman" w:hAnsi="Verdana" w:cs="Times New Roman"/>
              </w:rPr>
              <w:t xml:space="preserve"> will hand the bobbin to the students and have the students fill the bobbin with thread. After the teacher demonstrates how to do this procedure. The teacher will show t</w:t>
            </w:r>
            <w:r w:rsidR="00D24641">
              <w:rPr>
                <w:rFonts w:ascii="Verdana" w:eastAsia="Times New Roman" w:hAnsi="Verdana" w:cs="Times New Roman"/>
              </w:rPr>
              <w:t>he right way and the wrong way.</w:t>
            </w:r>
          </w:p>
          <w:p w:rsidR="00022AD9" w:rsidRPr="00034108" w:rsidRDefault="00022AD9" w:rsidP="00034108">
            <w:pPr>
              <w:spacing w:after="0" w:line="240" w:lineRule="auto"/>
              <w:rPr>
                <w:rFonts w:ascii="Verdana" w:eastAsia="Times New Roman" w:hAnsi="Verdana" w:cs="Times New Roman"/>
              </w:rPr>
            </w:pPr>
          </w:p>
        </w:tc>
        <w:tc>
          <w:tcPr>
            <w:tcW w:w="5238" w:type="dxa"/>
            <w:gridSpan w:val="2"/>
          </w:tcPr>
          <w:p w:rsidR="004E7651" w:rsidRDefault="00A65B6F" w:rsidP="00034108">
            <w:pPr>
              <w:spacing w:after="0" w:line="240" w:lineRule="auto"/>
              <w:rPr>
                <w:rFonts w:ascii="Verdana" w:eastAsia="Times New Roman" w:hAnsi="Verdana" w:cs="Times New Roman"/>
              </w:rPr>
            </w:pPr>
            <w:r>
              <w:rPr>
                <w:rFonts w:ascii="Verdana" w:eastAsia="Times New Roman" w:hAnsi="Verdana" w:cs="Times New Roman"/>
              </w:rPr>
              <w:t>5.</w:t>
            </w:r>
            <w:r w:rsidRPr="000D2553">
              <w:rPr>
                <w:rFonts w:ascii="Verdana" w:hAnsi="Verdana"/>
              </w:rPr>
              <w:t xml:space="preserve"> All students respond appropriately with </w:t>
            </w:r>
            <w:r w:rsidRPr="003572C0">
              <w:rPr>
                <w:rFonts w:ascii="Verdana" w:hAnsi="Verdana"/>
              </w:rPr>
              <w:t>Thumbs Up or Thumbs Down</w:t>
            </w:r>
            <w:r>
              <w:rPr>
                <w:rFonts w:ascii="Verdana" w:hAnsi="Verdana"/>
              </w:rPr>
              <w:t>.</w:t>
            </w:r>
          </w:p>
          <w:p w:rsidR="004E7651" w:rsidRDefault="004E7651" w:rsidP="00034108">
            <w:pPr>
              <w:spacing w:after="0" w:line="240" w:lineRule="auto"/>
              <w:rPr>
                <w:rFonts w:ascii="Verdana" w:eastAsia="Times New Roman" w:hAnsi="Verdana" w:cs="Times New Roman"/>
              </w:rPr>
            </w:pPr>
          </w:p>
          <w:p w:rsidR="004E7651" w:rsidRDefault="004E7651" w:rsidP="00034108">
            <w:pPr>
              <w:spacing w:after="0" w:line="240" w:lineRule="auto"/>
              <w:rPr>
                <w:rFonts w:ascii="Verdana" w:eastAsia="Times New Roman" w:hAnsi="Verdana" w:cs="Times New Roman"/>
              </w:rPr>
            </w:pPr>
          </w:p>
          <w:p w:rsidR="004E7651" w:rsidRDefault="004E7651" w:rsidP="00034108">
            <w:pPr>
              <w:spacing w:after="0" w:line="240" w:lineRule="auto"/>
              <w:rPr>
                <w:rFonts w:ascii="Verdana" w:eastAsia="Times New Roman" w:hAnsi="Verdana" w:cs="Times New Roman"/>
              </w:rPr>
            </w:pPr>
          </w:p>
          <w:p w:rsidR="004E7651" w:rsidRDefault="004E7651" w:rsidP="00034108">
            <w:pPr>
              <w:spacing w:after="0" w:line="240" w:lineRule="auto"/>
              <w:rPr>
                <w:rFonts w:ascii="Verdana" w:eastAsia="Times New Roman" w:hAnsi="Verdana" w:cs="Times New Roman"/>
              </w:rPr>
            </w:pPr>
          </w:p>
          <w:p w:rsidR="004E7651" w:rsidRDefault="004E7651" w:rsidP="00034108">
            <w:pPr>
              <w:spacing w:after="0" w:line="240" w:lineRule="auto"/>
              <w:rPr>
                <w:rFonts w:ascii="Verdana" w:eastAsia="Times New Roman" w:hAnsi="Verdana" w:cs="Times New Roman"/>
              </w:rPr>
            </w:pPr>
          </w:p>
          <w:p w:rsidR="00034108" w:rsidRPr="00034108" w:rsidRDefault="004E7651" w:rsidP="00034108">
            <w:pPr>
              <w:spacing w:after="0" w:line="240" w:lineRule="auto"/>
              <w:rPr>
                <w:rFonts w:ascii="Verdana" w:eastAsia="Times New Roman" w:hAnsi="Verdana" w:cs="Times New Roman"/>
              </w:rPr>
            </w:pPr>
            <w:r>
              <w:rPr>
                <w:rFonts w:ascii="Verdana" w:eastAsia="Times New Roman" w:hAnsi="Verdana" w:cs="Times New Roman"/>
              </w:rPr>
              <w:t>6</w:t>
            </w:r>
            <w:r w:rsidR="001301CE">
              <w:rPr>
                <w:rFonts w:ascii="Verdana" w:eastAsia="Times New Roman" w:hAnsi="Verdana" w:cs="Times New Roman"/>
              </w:rPr>
              <w:t>. Students</w:t>
            </w:r>
            <w:r w:rsidR="00653201">
              <w:rPr>
                <w:rFonts w:ascii="Verdana" w:eastAsia="Times New Roman" w:hAnsi="Verdana" w:cs="Times New Roman"/>
              </w:rPr>
              <w:t xml:space="preserve"> will fill a bobbin with thread to get it ready to construct a project. </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4E7651" w:rsidRPr="00034108" w:rsidRDefault="004E7651"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CLOSURE</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4E7651" w:rsidRDefault="009A3835" w:rsidP="00034108">
            <w:pPr>
              <w:spacing w:after="0" w:line="240" w:lineRule="auto"/>
              <w:rPr>
                <w:rFonts w:ascii="Verdana" w:eastAsia="Times New Roman" w:hAnsi="Verdana" w:cs="Times New Roman"/>
                <w:sz w:val="24"/>
                <w:szCs w:val="24"/>
              </w:rPr>
            </w:pPr>
            <w:r w:rsidRPr="009A3835">
              <w:rPr>
                <w:rFonts w:ascii="Verdana" w:hAnsi="Verdana"/>
                <w:sz w:val="24"/>
                <w:szCs w:val="24"/>
              </w:rPr>
              <w:t>Before leaving the classroom today, please write your name on the back side of a Post-It note (sticky side) for anonymity.  On the front side of the Pos</w:t>
            </w:r>
            <w:r>
              <w:rPr>
                <w:rFonts w:ascii="Verdana" w:hAnsi="Verdana"/>
                <w:sz w:val="24"/>
                <w:szCs w:val="24"/>
              </w:rPr>
              <w:t>t-It note, write the names of 3</w:t>
            </w:r>
            <w:r w:rsidRPr="009A3835">
              <w:rPr>
                <w:rFonts w:ascii="Verdana" w:hAnsi="Verdana"/>
                <w:sz w:val="24"/>
                <w:szCs w:val="24"/>
              </w:rPr>
              <w:t xml:space="preserve"> sewing machine parts.  </w:t>
            </w:r>
            <w:proofErr w:type="spellStart"/>
            <w:r w:rsidR="00DE2118">
              <w:rPr>
                <w:rFonts w:ascii="Verdana" w:hAnsi="Verdana"/>
                <w:sz w:val="24"/>
                <w:szCs w:val="24"/>
              </w:rPr>
              <w:t>Stuents</w:t>
            </w:r>
            <w:proofErr w:type="spellEnd"/>
            <w:r w:rsidR="00DE2118">
              <w:rPr>
                <w:rFonts w:ascii="Verdana" w:hAnsi="Verdana"/>
                <w:sz w:val="24"/>
                <w:szCs w:val="24"/>
              </w:rPr>
              <w:t xml:space="preserve"> will continue investigating up to 15 machine parts </w:t>
            </w:r>
            <w:proofErr w:type="gramStart"/>
            <w:r w:rsidR="00DE2118">
              <w:rPr>
                <w:rFonts w:ascii="Verdana" w:hAnsi="Verdana"/>
                <w:sz w:val="24"/>
                <w:szCs w:val="24"/>
              </w:rPr>
              <w:t>the their</w:t>
            </w:r>
            <w:proofErr w:type="gramEnd"/>
            <w:r w:rsidR="00DE2118">
              <w:rPr>
                <w:rFonts w:ascii="Verdana" w:hAnsi="Verdana"/>
                <w:sz w:val="24"/>
                <w:szCs w:val="24"/>
              </w:rPr>
              <w:t xml:space="preserve"> purpose </w:t>
            </w:r>
            <w:proofErr w:type="spellStart"/>
            <w:r w:rsidR="00DE2118">
              <w:rPr>
                <w:rFonts w:ascii="Verdana" w:hAnsi="Verdana"/>
                <w:sz w:val="24"/>
                <w:szCs w:val="24"/>
              </w:rPr>
              <w:t>through out</w:t>
            </w:r>
            <w:proofErr w:type="spellEnd"/>
            <w:r w:rsidR="00DE2118">
              <w:rPr>
                <w:rFonts w:ascii="Verdana" w:hAnsi="Verdana"/>
                <w:sz w:val="24"/>
                <w:szCs w:val="24"/>
              </w:rPr>
              <w:t xml:space="preserve"> this week. Because of fall break we will continue next week too. </w:t>
            </w:r>
          </w:p>
          <w:p w:rsidR="00D24641" w:rsidRPr="00D24641" w:rsidRDefault="00D24641" w:rsidP="00034108">
            <w:pPr>
              <w:spacing w:after="0" w:line="240" w:lineRule="auto"/>
              <w:rPr>
                <w:rFonts w:ascii="Verdana" w:eastAsia="Times New Roman" w:hAnsi="Verdana" w:cs="Times New Roman"/>
                <w:sz w:val="24"/>
                <w:szCs w:val="24"/>
              </w:rPr>
            </w:pP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4E7651" w:rsidRPr="00034108" w:rsidRDefault="004E7651"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4E7651" w:rsidRPr="00034108" w:rsidRDefault="004E7651" w:rsidP="00034108">
            <w:pPr>
              <w:spacing w:after="0" w:line="240" w:lineRule="auto"/>
              <w:rPr>
                <w:rFonts w:ascii="Verdana" w:eastAsia="Times New Roman" w:hAnsi="Verdana" w:cs="Times New Roman"/>
              </w:rPr>
            </w:pPr>
          </w:p>
          <w:p w:rsidR="004E7651" w:rsidRPr="00034108" w:rsidRDefault="009A3835" w:rsidP="00034108">
            <w:pPr>
              <w:spacing w:after="0" w:line="240" w:lineRule="auto"/>
              <w:rPr>
                <w:rFonts w:ascii="Verdana" w:eastAsia="Times New Roman" w:hAnsi="Verdana" w:cs="Times New Roman"/>
              </w:rPr>
            </w:pPr>
            <w:r>
              <w:rPr>
                <w:rFonts w:ascii="Verdana" w:eastAsia="Times New Roman" w:hAnsi="Verdana" w:cs="Times New Roman"/>
              </w:rPr>
              <w:t>Review repeat, definitions, picture with color, summary,</w:t>
            </w:r>
            <w:r w:rsidR="0060720F">
              <w:rPr>
                <w:rFonts w:ascii="Verdana" w:eastAsia="Times New Roman" w:hAnsi="Verdana" w:cs="Times New Roman"/>
              </w:rPr>
              <w:t xml:space="preserve"> thumbs up and thumbs down.</w:t>
            </w:r>
            <w:r>
              <w:rPr>
                <w:rFonts w:ascii="Verdana" w:eastAsia="Times New Roman" w:hAnsi="Verdana" w:cs="Times New Roman"/>
              </w:rPr>
              <w:t xml:space="preserve"> </w:t>
            </w:r>
          </w:p>
          <w:p w:rsidR="004E7651" w:rsidRPr="00034108" w:rsidRDefault="004E7651" w:rsidP="00034108">
            <w:pPr>
              <w:spacing w:after="0" w:line="240" w:lineRule="auto"/>
              <w:rPr>
                <w:rFonts w:ascii="Verdana" w:eastAsia="Times New Roman" w:hAnsi="Verdana" w:cs="Times New Roman"/>
              </w:rPr>
            </w:pP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4E7651" w:rsidRPr="00034108" w:rsidRDefault="004E7651"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60720F" w:rsidRPr="0060720F" w:rsidRDefault="0060720F" w:rsidP="0060720F">
            <w:pPr>
              <w:numPr>
                <w:ilvl w:val="0"/>
                <w:numId w:val="5"/>
              </w:numPr>
              <w:spacing w:after="0" w:line="240" w:lineRule="auto"/>
              <w:rPr>
                <w:rFonts w:ascii="Verdana" w:eastAsia="Times New Roman" w:hAnsi="Verdana" w:cs="Times New Roman"/>
              </w:rPr>
            </w:pPr>
            <w:r w:rsidRPr="0060720F">
              <w:rPr>
                <w:rFonts w:ascii="Verdana" w:eastAsia="Times New Roman" w:hAnsi="Verdana" w:cs="Times New Roman"/>
              </w:rPr>
              <w:t>Which of the following parts is responsible for advancing the fabric through the machine as you sew?</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Presser foot</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Take-up reel</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Bobbin winder</w:t>
            </w:r>
          </w:p>
          <w:p w:rsidR="0060720F" w:rsidRPr="0060720F" w:rsidRDefault="0060720F" w:rsidP="0060720F">
            <w:pPr>
              <w:numPr>
                <w:ilvl w:val="1"/>
                <w:numId w:val="5"/>
              </w:numPr>
              <w:spacing w:after="0" w:line="240" w:lineRule="auto"/>
              <w:rPr>
                <w:rFonts w:ascii="Verdana" w:eastAsia="Times New Roman" w:hAnsi="Verdana" w:cs="Times New Roman"/>
                <w:highlight w:val="yellow"/>
              </w:rPr>
            </w:pPr>
            <w:r w:rsidRPr="0060720F">
              <w:rPr>
                <w:rFonts w:ascii="Verdana" w:eastAsia="Times New Roman" w:hAnsi="Verdana" w:cs="Times New Roman"/>
                <w:highlight w:val="yellow"/>
              </w:rPr>
              <w:t>Feed dogs</w:t>
            </w:r>
          </w:p>
          <w:p w:rsidR="0060720F" w:rsidRPr="0060720F" w:rsidRDefault="0060720F" w:rsidP="0060720F">
            <w:pPr>
              <w:spacing w:after="0" w:line="240" w:lineRule="auto"/>
              <w:ind w:left="720"/>
              <w:rPr>
                <w:rFonts w:ascii="Verdana" w:eastAsia="Times New Roman" w:hAnsi="Verdana" w:cs="Times New Roman"/>
              </w:rPr>
            </w:pPr>
          </w:p>
          <w:p w:rsidR="0060720F" w:rsidRPr="0060720F" w:rsidRDefault="0060720F" w:rsidP="0060720F">
            <w:pPr>
              <w:numPr>
                <w:ilvl w:val="0"/>
                <w:numId w:val="5"/>
              </w:numPr>
              <w:spacing w:after="0" w:line="240" w:lineRule="auto"/>
              <w:rPr>
                <w:rFonts w:ascii="Verdana" w:eastAsia="Times New Roman" w:hAnsi="Verdana" w:cs="Times New Roman"/>
              </w:rPr>
            </w:pPr>
            <w:r w:rsidRPr="0060720F">
              <w:rPr>
                <w:rFonts w:ascii="Verdana" w:eastAsia="Times New Roman" w:hAnsi="Verdana" w:cs="Times New Roman"/>
              </w:rPr>
              <w:t xml:space="preserve">What is the </w:t>
            </w:r>
            <w:r w:rsidR="00D24641">
              <w:rPr>
                <w:rFonts w:ascii="Verdana" w:eastAsia="Times New Roman" w:hAnsi="Verdana" w:cs="Times New Roman"/>
              </w:rPr>
              <w:t>purpose of the Spool Holder</w:t>
            </w:r>
            <w:r w:rsidRPr="0060720F">
              <w:rPr>
                <w:rFonts w:ascii="Verdana" w:eastAsia="Times New Roman" w:hAnsi="Verdana" w:cs="Times New Roman"/>
              </w:rPr>
              <w:t>?</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controls the tightness of the upper thread</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holds the bobbin while you wind new thread onto it</w:t>
            </w:r>
          </w:p>
          <w:p w:rsidR="0060720F" w:rsidRPr="0060720F" w:rsidRDefault="0060720F" w:rsidP="0060720F">
            <w:pPr>
              <w:numPr>
                <w:ilvl w:val="1"/>
                <w:numId w:val="5"/>
              </w:numPr>
              <w:spacing w:after="0" w:line="240" w:lineRule="auto"/>
              <w:rPr>
                <w:rFonts w:ascii="Verdana" w:eastAsia="Times New Roman" w:hAnsi="Verdana" w:cs="Times New Roman"/>
              </w:rPr>
            </w:pPr>
            <w:r w:rsidRPr="0060720F">
              <w:rPr>
                <w:rFonts w:ascii="Verdana" w:eastAsia="Times New Roman" w:hAnsi="Verdana" w:cs="Times New Roman"/>
              </w:rPr>
              <w:t>holds the fabric against the throat plate during sewing</w:t>
            </w:r>
          </w:p>
          <w:p w:rsidR="004E7651" w:rsidRPr="00D24641" w:rsidRDefault="00D24641" w:rsidP="00034108">
            <w:pPr>
              <w:pStyle w:val="ListParagraph"/>
              <w:numPr>
                <w:ilvl w:val="1"/>
                <w:numId w:val="5"/>
              </w:numPr>
              <w:spacing w:after="0" w:line="240" w:lineRule="auto"/>
              <w:rPr>
                <w:rFonts w:ascii="Verdana" w:eastAsia="Times New Roman" w:hAnsi="Verdana" w:cs="Times New Roman"/>
                <w:highlight w:val="yellow"/>
              </w:rPr>
            </w:pPr>
            <w:r w:rsidRPr="00D24641">
              <w:rPr>
                <w:rFonts w:ascii="Verdana" w:eastAsia="Times New Roman" w:hAnsi="Verdana" w:cs="Times New Roman"/>
                <w:highlight w:val="yellow"/>
              </w:rPr>
              <w:t>holds the top spool of thread</w:t>
            </w:r>
          </w:p>
          <w:p w:rsidR="004E7651" w:rsidRPr="00034108" w:rsidRDefault="004E7651" w:rsidP="00034108">
            <w:pPr>
              <w:spacing w:after="0" w:line="240" w:lineRule="auto"/>
              <w:rPr>
                <w:rFonts w:ascii="Verdana" w:eastAsia="Times New Roman" w:hAnsi="Verdana" w:cs="Times New Roman"/>
              </w:rPr>
            </w:pP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4E7651" w:rsidRPr="00034108" w:rsidRDefault="004E7651"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4E7651" w:rsidRPr="00034108" w:rsidRDefault="004E7651"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D24641" w:rsidRPr="00D24641" w:rsidRDefault="00D24641" w:rsidP="00D24641">
            <w:pPr>
              <w:spacing w:after="0"/>
              <w:rPr>
                <w:rFonts w:ascii="Verdana" w:eastAsia="Times New Roman" w:hAnsi="Verdana" w:cs="Times New Roman"/>
              </w:rPr>
            </w:pPr>
            <w:r w:rsidRPr="00D24641">
              <w:rPr>
                <w:rFonts w:ascii="Verdana" w:eastAsia="Times New Roman" w:hAnsi="Verdana" w:cs="Times New Roman"/>
              </w:rPr>
              <w:t xml:space="preserve">Westfall, M. G. (2008). </w:t>
            </w:r>
            <w:r w:rsidRPr="00D24641">
              <w:rPr>
                <w:rFonts w:ascii="Verdana" w:eastAsia="Times New Roman" w:hAnsi="Verdana" w:cs="Times New Roman"/>
                <w:i/>
                <w:iCs/>
              </w:rPr>
              <w:t>Successful Sewing.</w:t>
            </w:r>
          </w:p>
          <w:p w:rsidR="00D24641" w:rsidRPr="00D24641" w:rsidRDefault="00D24641" w:rsidP="00D24641">
            <w:pPr>
              <w:spacing w:after="0"/>
              <w:ind w:left="720"/>
              <w:rPr>
                <w:rFonts w:ascii="Verdana" w:eastAsia="Times New Roman" w:hAnsi="Verdana" w:cs="Times New Roman"/>
              </w:rPr>
            </w:pPr>
            <w:proofErr w:type="spellStart"/>
            <w:r w:rsidRPr="00D24641">
              <w:rPr>
                <w:rFonts w:ascii="Verdana" w:eastAsia="Times New Roman" w:hAnsi="Verdana" w:cs="Times New Roman"/>
              </w:rPr>
              <w:t>Goodheart-Willcox</w:t>
            </w:r>
            <w:proofErr w:type="spellEnd"/>
            <w:r w:rsidRPr="00D24641">
              <w:rPr>
                <w:rFonts w:ascii="Verdana" w:eastAsia="Times New Roman" w:hAnsi="Verdana" w:cs="Times New Roman"/>
              </w:rPr>
              <w:t xml:space="preserve"> Company, Inc.</w:t>
            </w:r>
          </w:p>
          <w:p w:rsidR="00D24641" w:rsidRPr="00D24641" w:rsidRDefault="00D24641" w:rsidP="00D24641">
            <w:pPr>
              <w:spacing w:after="0"/>
              <w:rPr>
                <w:rFonts w:ascii="Verdana" w:eastAsia="Times New Roman" w:hAnsi="Verdana" w:cs="Times New Roman"/>
              </w:rPr>
            </w:pPr>
            <w:proofErr w:type="spellStart"/>
            <w:r w:rsidRPr="00D24641">
              <w:rPr>
                <w:rFonts w:ascii="Verdana" w:eastAsia="Times New Roman" w:hAnsi="Verdana" w:cs="Times New Roman"/>
              </w:rPr>
              <w:t>Zieman</w:t>
            </w:r>
            <w:proofErr w:type="spellEnd"/>
            <w:r w:rsidRPr="00D24641">
              <w:rPr>
                <w:rFonts w:ascii="Verdana" w:eastAsia="Times New Roman" w:hAnsi="Verdana" w:cs="Times New Roman"/>
              </w:rPr>
              <w:t xml:space="preserve">, N. (1998). </w:t>
            </w:r>
            <w:r w:rsidRPr="00D24641">
              <w:rPr>
                <w:rFonts w:ascii="Verdana" w:eastAsia="Times New Roman" w:hAnsi="Verdana" w:cs="Times New Roman"/>
                <w:i/>
                <w:iCs/>
              </w:rPr>
              <w:t>Essential Sewing Guide.</w:t>
            </w:r>
          </w:p>
          <w:p w:rsidR="00D24641" w:rsidRPr="00D24641" w:rsidRDefault="00D24641" w:rsidP="00D24641">
            <w:pPr>
              <w:spacing w:after="0"/>
              <w:ind w:left="720"/>
              <w:rPr>
                <w:rFonts w:ascii="Verdana" w:eastAsia="Times New Roman" w:hAnsi="Verdana" w:cs="Times New Roman"/>
              </w:rPr>
            </w:pPr>
            <w:r w:rsidRPr="00D24641">
              <w:rPr>
                <w:rFonts w:ascii="Verdana" w:eastAsia="Times New Roman" w:hAnsi="Verdana" w:cs="Times New Roman"/>
              </w:rPr>
              <w:t xml:space="preserve">Birmingham: </w:t>
            </w:r>
            <w:proofErr w:type="spellStart"/>
            <w:r w:rsidRPr="00D24641">
              <w:rPr>
                <w:rFonts w:ascii="Verdana" w:eastAsia="Times New Roman" w:hAnsi="Verdana" w:cs="Times New Roman"/>
              </w:rPr>
              <w:t>Oxmoor</w:t>
            </w:r>
            <w:proofErr w:type="spellEnd"/>
            <w:r w:rsidRPr="00D24641">
              <w:rPr>
                <w:rFonts w:ascii="Verdana" w:eastAsia="Times New Roman" w:hAnsi="Verdana" w:cs="Times New Roman"/>
              </w:rPr>
              <w:t xml:space="preserve"> </w:t>
            </w:r>
            <w:proofErr w:type="spellStart"/>
            <w:r w:rsidRPr="00D24641">
              <w:rPr>
                <w:rFonts w:ascii="Verdana" w:eastAsia="Times New Roman" w:hAnsi="Verdana" w:cs="Times New Roman"/>
              </w:rPr>
              <w:t>Hourse</w:t>
            </w:r>
            <w:proofErr w:type="spellEnd"/>
            <w:r w:rsidRPr="00D24641">
              <w:rPr>
                <w:rFonts w:ascii="Verdana" w:eastAsia="Times New Roman" w:hAnsi="Verdana" w:cs="Times New Roman"/>
              </w:rPr>
              <w:t>, Inc., and Leisure Arts, Inc.</w:t>
            </w:r>
          </w:p>
          <w:p w:rsidR="00D24641" w:rsidRPr="00D24641" w:rsidRDefault="00917B61" w:rsidP="00D24641">
            <w:pPr>
              <w:rPr>
                <w:rFonts w:ascii="Verdana" w:eastAsia="Times New Roman" w:hAnsi="Verdana" w:cs="Times New Roman"/>
              </w:rPr>
            </w:pPr>
            <w:hyperlink r:id="rId8" w:history="1">
              <w:r w:rsidR="00D24641" w:rsidRPr="00D24641">
                <w:rPr>
                  <w:rFonts w:ascii="Verdana" w:eastAsia="Times New Roman" w:hAnsi="Verdana" w:cs="Times New Roman"/>
                  <w:color w:val="0000FF"/>
                  <w:u w:val="single"/>
                </w:rPr>
                <w:t>http://ecmachine.org/files/2009/09/Sewing-Machine-2.jpg</w:t>
              </w:r>
            </w:hyperlink>
            <w:r w:rsidR="00D24641" w:rsidRPr="00D24641">
              <w:rPr>
                <w:rFonts w:ascii="Verdana" w:eastAsia="Times New Roman" w:hAnsi="Verdana" w:cs="Times New Roman"/>
              </w:rPr>
              <w:t>, retrieved Jun 27, 2010</w:t>
            </w:r>
          </w:p>
          <w:p w:rsidR="00D24641" w:rsidRPr="00D24641" w:rsidRDefault="00917B61" w:rsidP="00D24641">
            <w:pPr>
              <w:rPr>
                <w:rFonts w:ascii="Verdana" w:eastAsia="Times New Roman" w:hAnsi="Verdana" w:cs="Times New Roman"/>
              </w:rPr>
            </w:pPr>
            <w:hyperlink r:id="rId9" w:history="1">
              <w:r w:rsidR="00D24641" w:rsidRPr="00D24641">
                <w:rPr>
                  <w:rFonts w:ascii="Verdana" w:eastAsia="Times New Roman" w:hAnsi="Verdana" w:cs="Times New Roman"/>
                  <w:color w:val="0000FF"/>
                  <w:u w:val="single"/>
                </w:rPr>
                <w:t>http://www.stacksandstacks.com/images/product/reg-127196.jpg</w:t>
              </w:r>
            </w:hyperlink>
            <w:r w:rsidR="00D24641" w:rsidRPr="00D24641">
              <w:rPr>
                <w:rFonts w:ascii="Verdana" w:eastAsia="Times New Roman" w:hAnsi="Verdana" w:cs="Times New Roman"/>
              </w:rPr>
              <w:t>, retrieved Jun 27, 2010</w:t>
            </w:r>
          </w:p>
          <w:p w:rsidR="00D24641" w:rsidRPr="00D24641" w:rsidRDefault="00917B61" w:rsidP="00D24641">
            <w:pPr>
              <w:rPr>
                <w:rFonts w:ascii="Verdana" w:eastAsia="Times New Roman" w:hAnsi="Verdana" w:cs="Times New Roman"/>
              </w:rPr>
            </w:pPr>
            <w:hyperlink r:id="rId10" w:history="1">
              <w:r w:rsidR="00D24641" w:rsidRPr="00D24641">
                <w:rPr>
                  <w:rFonts w:ascii="Verdana" w:eastAsia="Times New Roman" w:hAnsi="Verdana" w:cs="Times New Roman"/>
                  <w:color w:val="0000FF"/>
                  <w:u w:val="single"/>
                </w:rPr>
                <w:t>http://www.sewingmachines.net/disney_ult2002d_large.jpg</w:t>
              </w:r>
            </w:hyperlink>
            <w:r w:rsidR="00D24641" w:rsidRPr="00D24641">
              <w:rPr>
                <w:rFonts w:ascii="Verdana" w:eastAsia="Times New Roman" w:hAnsi="Verdana" w:cs="Times New Roman"/>
              </w:rPr>
              <w:t>, retrieved Jun 27, 2010</w:t>
            </w:r>
          </w:p>
          <w:p w:rsidR="00D24641" w:rsidRPr="00D24641" w:rsidRDefault="00917B61" w:rsidP="00D24641">
            <w:pPr>
              <w:rPr>
                <w:rFonts w:ascii="Verdana" w:eastAsia="Times New Roman" w:hAnsi="Verdana" w:cs="Times New Roman"/>
              </w:rPr>
            </w:pPr>
            <w:hyperlink r:id="rId11" w:history="1">
              <w:r w:rsidR="00D24641" w:rsidRPr="00D24641">
                <w:rPr>
                  <w:rFonts w:ascii="Verdana" w:eastAsia="Times New Roman" w:hAnsi="Verdana" w:cs="Times New Roman"/>
                  <w:color w:val="0000FF"/>
                  <w:u w:val="single"/>
                </w:rPr>
                <w:t>http://www.causey-auctions.com/auctions2008/campbell/Commercial-Sewing-Machine.jpg</w:t>
              </w:r>
            </w:hyperlink>
            <w:r w:rsidR="00D24641" w:rsidRPr="00D24641">
              <w:rPr>
                <w:rFonts w:ascii="Verdana" w:eastAsia="Times New Roman" w:hAnsi="Verdana" w:cs="Times New Roman"/>
              </w:rPr>
              <w:t>, retrieved Jun 27, 2010</w:t>
            </w:r>
          </w:p>
          <w:p w:rsidR="00D24641" w:rsidRPr="00D24641" w:rsidRDefault="00917B61" w:rsidP="00D24641">
            <w:pPr>
              <w:rPr>
                <w:rFonts w:ascii="Verdana" w:eastAsia="Times New Roman" w:hAnsi="Verdana" w:cs="Times New Roman"/>
              </w:rPr>
            </w:pPr>
            <w:hyperlink r:id="rId12" w:history="1">
              <w:r w:rsidR="00D24641" w:rsidRPr="00D24641">
                <w:rPr>
                  <w:rFonts w:ascii="Verdana" w:eastAsia="Times New Roman" w:hAnsi="Verdana" w:cs="Times New Roman"/>
                  <w:color w:val="0000FF"/>
                  <w:u w:val="single"/>
                </w:rPr>
                <w:t>http://www.vdta.com/Magazines/JUL08/IMAGEPulkerp1302-16-345.jpg</w:t>
              </w:r>
            </w:hyperlink>
            <w:r w:rsidR="00D24641" w:rsidRPr="00D24641">
              <w:rPr>
                <w:rFonts w:ascii="Verdana" w:eastAsia="Times New Roman" w:hAnsi="Verdana" w:cs="Times New Roman"/>
              </w:rPr>
              <w:t xml:space="preserve">, retrieved Jun 27, </w:t>
            </w:r>
            <w:r w:rsidR="00D24641" w:rsidRPr="00D24641">
              <w:rPr>
                <w:rFonts w:ascii="Verdana" w:eastAsia="Times New Roman" w:hAnsi="Verdana" w:cs="Times New Roman"/>
              </w:rPr>
              <w:lastRenderedPageBreak/>
              <w:t>2010</w:t>
            </w:r>
          </w:p>
          <w:p w:rsidR="004E7651" w:rsidRPr="00034108" w:rsidRDefault="00917B61" w:rsidP="00D24641">
            <w:pPr>
              <w:rPr>
                <w:rFonts w:ascii="Verdana" w:eastAsia="Times New Roman" w:hAnsi="Verdana" w:cs="Times New Roman"/>
              </w:rPr>
            </w:pPr>
            <w:hyperlink r:id="rId13" w:history="1">
              <w:r w:rsidR="00D24641" w:rsidRPr="00D24641">
                <w:rPr>
                  <w:rFonts w:ascii="Verdana" w:eastAsia="Times New Roman" w:hAnsi="Verdana" w:cs="Times New Roman"/>
                  <w:color w:val="0000FF"/>
                  <w:u w:val="single"/>
                </w:rPr>
                <w:t>http://www.vdta.com/Magazines/JUL08/IMAGEPulkerp1302-16-345.jpg</w:t>
              </w:r>
            </w:hyperlink>
            <w:r w:rsidR="00D24641" w:rsidRPr="00D24641">
              <w:rPr>
                <w:rFonts w:ascii="Verdana" w:eastAsia="Times New Roman" w:hAnsi="Verdana" w:cs="Times New Roman"/>
              </w:rPr>
              <w:t>, retrieved Jun 27, 2010</w:t>
            </w:r>
          </w:p>
        </w:tc>
        <w:tc>
          <w:tcPr>
            <w:tcW w:w="5238" w:type="dxa"/>
            <w:gridSpan w:val="2"/>
          </w:tcPr>
          <w:p w:rsidR="004E7651" w:rsidRPr="00034108" w:rsidRDefault="004E7651" w:rsidP="00034108">
            <w:pPr>
              <w:spacing w:after="0"/>
              <w:rPr>
                <w:rFonts w:ascii="Verdana" w:eastAsia="Times New Roman" w:hAnsi="Verdana" w:cs="Times New Roman"/>
              </w:rPr>
            </w:pPr>
            <w:r w:rsidRPr="00034108">
              <w:rPr>
                <w:rFonts w:ascii="Verdana" w:eastAsia="Times New Roman" w:hAnsi="Verdana" w:cs="Times New Roman"/>
              </w:rPr>
              <w:lastRenderedPageBreak/>
              <w:t xml:space="preserve">Teachers: </w:t>
            </w:r>
          </w:p>
          <w:p w:rsidR="004E7651" w:rsidRPr="00034108" w:rsidRDefault="004E7651"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4E7651" w:rsidRPr="00034108" w:rsidRDefault="004E7651"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4E7651" w:rsidRPr="00034108" w:rsidRDefault="004E7651"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4E7651" w:rsidRPr="00034108" w:rsidRDefault="004E7651" w:rsidP="00034108">
            <w:pPr>
              <w:spacing w:after="0" w:line="240" w:lineRule="auto"/>
              <w:rPr>
                <w:rFonts w:ascii="Verdana" w:eastAsia="Times New Roman" w:hAnsi="Verdana" w:cs="Times New Roman"/>
              </w:rPr>
            </w:pP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4E7651" w:rsidRPr="00034108" w:rsidRDefault="004E7651"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lastRenderedPageBreak/>
              <w:t>ATTACHMENTS</w:t>
            </w: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4E7651" w:rsidRPr="00034108" w:rsidRDefault="004E7651" w:rsidP="00034108">
            <w:pPr>
              <w:spacing w:after="0" w:line="240" w:lineRule="auto"/>
              <w:rPr>
                <w:rFonts w:ascii="Verdana" w:eastAsia="Times New Roman" w:hAnsi="Verdana" w:cs="Times New Roman"/>
                <w:b/>
              </w:rPr>
            </w:pPr>
          </w:p>
          <w:p w:rsidR="004E7651" w:rsidRPr="00034108" w:rsidRDefault="00D24641" w:rsidP="00034108">
            <w:pPr>
              <w:spacing w:after="0" w:line="240" w:lineRule="auto"/>
              <w:rPr>
                <w:rFonts w:ascii="Verdana" w:eastAsia="Times New Roman" w:hAnsi="Verdana" w:cs="Times New Roman"/>
                <w:b/>
              </w:rPr>
            </w:pPr>
            <w:r>
              <w:rPr>
                <w:rFonts w:ascii="Verdana" w:eastAsia="Times New Roman" w:hAnsi="Verdana" w:cs="Times New Roman"/>
                <w:b/>
              </w:rPr>
              <w:t>none</w:t>
            </w:r>
          </w:p>
          <w:p w:rsidR="004E7651" w:rsidRPr="00034108" w:rsidRDefault="004E7651" w:rsidP="00034108">
            <w:pPr>
              <w:spacing w:after="0" w:line="240" w:lineRule="auto"/>
              <w:rPr>
                <w:rFonts w:ascii="Verdana" w:eastAsia="Times New Roman" w:hAnsi="Verdana" w:cs="Times New Roman"/>
                <w:b/>
              </w:rPr>
            </w:pPr>
          </w:p>
        </w:tc>
      </w:tr>
      <w:tr w:rsidR="004E7651"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4E7651" w:rsidRPr="00034108" w:rsidRDefault="004E7651"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4E7651" w:rsidRPr="00034108" w:rsidRDefault="004E7651"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4E7651" w:rsidRPr="00034108" w:rsidRDefault="004E7651" w:rsidP="00034108">
            <w:pPr>
              <w:spacing w:after="0" w:line="240" w:lineRule="auto"/>
              <w:rPr>
                <w:rFonts w:ascii="Verdana" w:eastAsia="Times New Roman" w:hAnsi="Verdana" w:cs="Times New Roman"/>
                <w:b/>
                <w:color w:val="FFFFFF"/>
                <w:sz w:val="18"/>
              </w:rPr>
            </w:pPr>
          </w:p>
        </w:tc>
        <w:tc>
          <w:tcPr>
            <w:tcW w:w="3355" w:type="dxa"/>
            <w:gridSpan w:val="2"/>
          </w:tcPr>
          <w:p w:rsidR="004E7651" w:rsidRDefault="00D24641" w:rsidP="00034108">
            <w:pPr>
              <w:spacing w:after="0" w:line="240" w:lineRule="auto"/>
              <w:rPr>
                <w:rFonts w:ascii="Verdana" w:eastAsia="Times New Roman" w:hAnsi="Verdana" w:cs="Times New Roman"/>
              </w:rPr>
            </w:pPr>
            <w:r>
              <w:rPr>
                <w:rFonts w:ascii="Verdana" w:eastAsia="Times New Roman" w:hAnsi="Verdana" w:cs="Times New Roman"/>
              </w:rPr>
              <w:t>Learn site working</w:t>
            </w:r>
          </w:p>
          <w:p w:rsidR="00D24641" w:rsidRDefault="00D24641" w:rsidP="00034108">
            <w:pPr>
              <w:spacing w:after="0" w:line="240" w:lineRule="auto"/>
              <w:rPr>
                <w:rFonts w:ascii="Verdana" w:eastAsia="Times New Roman" w:hAnsi="Verdana" w:cs="Times New Roman"/>
              </w:rPr>
            </w:pPr>
            <w:r>
              <w:rPr>
                <w:rFonts w:ascii="Verdana" w:eastAsia="Times New Roman" w:hAnsi="Verdana" w:cs="Times New Roman"/>
              </w:rPr>
              <w:t>Paper pencil or pen.</w:t>
            </w:r>
          </w:p>
          <w:p w:rsidR="00D24641" w:rsidRDefault="00D24641" w:rsidP="00034108">
            <w:pPr>
              <w:spacing w:after="0" w:line="240" w:lineRule="auto"/>
              <w:rPr>
                <w:rFonts w:ascii="Verdana" w:eastAsia="Times New Roman" w:hAnsi="Verdana" w:cs="Times New Roman"/>
              </w:rPr>
            </w:pPr>
            <w:r>
              <w:rPr>
                <w:rFonts w:ascii="Verdana" w:eastAsia="Times New Roman" w:hAnsi="Verdana" w:cs="Times New Roman"/>
              </w:rPr>
              <w:t>Color pencils</w:t>
            </w:r>
          </w:p>
          <w:p w:rsidR="004E7651" w:rsidRPr="00034108" w:rsidRDefault="00D24641" w:rsidP="00034108">
            <w:pPr>
              <w:spacing w:after="0" w:line="240" w:lineRule="auto"/>
              <w:rPr>
                <w:rFonts w:ascii="Verdana" w:eastAsia="Times New Roman" w:hAnsi="Verdana" w:cs="Times New Roman"/>
              </w:rPr>
            </w:pPr>
            <w:r>
              <w:rPr>
                <w:rFonts w:ascii="Verdana" w:eastAsia="Times New Roman" w:hAnsi="Verdana" w:cs="Times New Roman"/>
              </w:rPr>
              <w:t>Bobbins and thread</w:t>
            </w:r>
          </w:p>
        </w:tc>
      </w:tr>
    </w:tbl>
    <w:p w:rsidR="00373FB0" w:rsidRPr="00D24641" w:rsidRDefault="00034108" w:rsidP="00D24641">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14:anchorId="447BE9DF" wp14:editId="60C7E73A">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73FB0" w:rsidRPr="00D24641"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14BE7"/>
    <w:multiLevelType w:val="hybridMultilevel"/>
    <w:tmpl w:val="4558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35554B"/>
    <w:multiLevelType w:val="hybridMultilevel"/>
    <w:tmpl w:val="7CDE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C1E14"/>
    <w:multiLevelType w:val="hybridMultilevel"/>
    <w:tmpl w:val="D1D69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22AD9"/>
    <w:rsid w:val="00034108"/>
    <w:rsid w:val="000C30A1"/>
    <w:rsid w:val="000E2C0C"/>
    <w:rsid w:val="001301CE"/>
    <w:rsid w:val="00373FB0"/>
    <w:rsid w:val="00484945"/>
    <w:rsid w:val="004E7651"/>
    <w:rsid w:val="00583B85"/>
    <w:rsid w:val="00595F2C"/>
    <w:rsid w:val="0060720F"/>
    <w:rsid w:val="00615CED"/>
    <w:rsid w:val="00653201"/>
    <w:rsid w:val="00660A84"/>
    <w:rsid w:val="006754E1"/>
    <w:rsid w:val="00685967"/>
    <w:rsid w:val="006B6480"/>
    <w:rsid w:val="006D0086"/>
    <w:rsid w:val="00773C68"/>
    <w:rsid w:val="008B2D3F"/>
    <w:rsid w:val="00917B61"/>
    <w:rsid w:val="009447E0"/>
    <w:rsid w:val="00947027"/>
    <w:rsid w:val="0096779D"/>
    <w:rsid w:val="009A3835"/>
    <w:rsid w:val="009F755E"/>
    <w:rsid w:val="00A45077"/>
    <w:rsid w:val="00A65B6F"/>
    <w:rsid w:val="00B22989"/>
    <w:rsid w:val="00B44E35"/>
    <w:rsid w:val="00BB6971"/>
    <w:rsid w:val="00BC1F25"/>
    <w:rsid w:val="00BD6757"/>
    <w:rsid w:val="00BF0F70"/>
    <w:rsid w:val="00C61DD4"/>
    <w:rsid w:val="00CE2127"/>
    <w:rsid w:val="00D24641"/>
    <w:rsid w:val="00DE2118"/>
    <w:rsid w:val="00DF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71"/>
    <w:pPr>
      <w:ind w:left="720"/>
      <w:contextualSpacing/>
    </w:pPr>
  </w:style>
  <w:style w:type="table" w:styleId="ColorfulList-Accent1">
    <w:name w:val="Colorful List Accent 1"/>
    <w:basedOn w:val="TableNormal"/>
    <w:uiPriority w:val="72"/>
    <w:rsid w:val="00DF36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971"/>
    <w:pPr>
      <w:ind w:left="720"/>
      <w:contextualSpacing/>
    </w:pPr>
  </w:style>
  <w:style w:type="table" w:styleId="ColorfulList-Accent1">
    <w:name w:val="Colorful List Accent 1"/>
    <w:basedOn w:val="TableNormal"/>
    <w:uiPriority w:val="72"/>
    <w:rsid w:val="00DF36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machine.org/files/2009/09/Sewing-Machine-2.jpg" TargetMode="External"/><Relationship Id="rId13" Type="http://schemas.openxmlformats.org/officeDocument/2006/relationships/hyperlink" Target="http://www.vdta.com/Magazines/JUL08/IMAGEPulkerp1302-16-345.jp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vdta.com/Magazines/JUL08/IMAGEPulkerp1302-16-345.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ausey-auctions.com/auctions2008/campbell/Commercial-Sewing-Machine.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wingmachines.net/disney_ult2002d_large.jpg" TargetMode="External"/><Relationship Id="rId4" Type="http://schemas.openxmlformats.org/officeDocument/2006/relationships/settings" Target="settings.xml"/><Relationship Id="rId9" Type="http://schemas.openxmlformats.org/officeDocument/2006/relationships/hyperlink" Target="http://www.stacksandstacks.com/images/product/reg-127196.jp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2014-10-06T05:25:00Z</dcterms:created>
  <dcterms:modified xsi:type="dcterms:W3CDTF">2014-10-06T05:31:00Z</dcterms:modified>
</cp:coreProperties>
</file>