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549" w:tblpY="743"/>
        <w:tblW w:w="0" w:type="auto"/>
        <w:tblLook w:val="04A0" w:firstRow="1" w:lastRow="0" w:firstColumn="1" w:lastColumn="0" w:noHBand="0" w:noVBand="1"/>
      </w:tblPr>
      <w:tblGrid>
        <w:gridCol w:w="2261"/>
        <w:gridCol w:w="133"/>
        <w:gridCol w:w="2394"/>
        <w:gridCol w:w="2394"/>
        <w:gridCol w:w="2394"/>
      </w:tblGrid>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Course Title:</w:t>
            </w:r>
          </w:p>
        </w:tc>
        <w:tc>
          <w:tcPr>
            <w:tcW w:w="7315" w:type="dxa"/>
            <w:gridSpan w:val="4"/>
          </w:tcPr>
          <w:p w:rsidR="009F40AC" w:rsidRPr="007A38C2" w:rsidRDefault="005767ED" w:rsidP="00460397">
            <w:pPr>
              <w:pStyle w:val="NoSpacing"/>
              <w:rPr>
                <w:rFonts w:ascii="Times New Roman" w:hAnsi="Times New Roman" w:cs="Times New Roman"/>
              </w:rPr>
            </w:pPr>
            <w:r>
              <w:rPr>
                <w:rFonts w:ascii="Times New Roman" w:hAnsi="Times New Roman" w:cs="Times New Roman"/>
              </w:rPr>
              <w:t xml:space="preserve">Chemistry and </w:t>
            </w:r>
            <w:r w:rsidR="00F96FC0" w:rsidRPr="007A38C2">
              <w:rPr>
                <w:rFonts w:ascii="Times New Roman" w:hAnsi="Times New Roman" w:cs="Times New Roman"/>
              </w:rPr>
              <w:t>Honors Chemistry</w:t>
            </w:r>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Instructor:</w:t>
            </w:r>
          </w:p>
        </w:tc>
        <w:tc>
          <w:tcPr>
            <w:tcW w:w="7315" w:type="dxa"/>
            <w:gridSpan w:val="4"/>
          </w:tcPr>
          <w:p w:rsidR="009F40AC" w:rsidRPr="007A38C2" w:rsidRDefault="003E3104" w:rsidP="00460397">
            <w:pPr>
              <w:pStyle w:val="NoSpacing"/>
              <w:rPr>
                <w:rFonts w:ascii="Times New Roman" w:hAnsi="Times New Roman" w:cs="Times New Roman"/>
              </w:rPr>
            </w:pPr>
            <w:r>
              <w:rPr>
                <w:rFonts w:ascii="Times New Roman" w:hAnsi="Times New Roman" w:cs="Times New Roman"/>
              </w:rPr>
              <w:t xml:space="preserve">Sarah Fraser </w:t>
            </w:r>
            <w:proofErr w:type="spellStart"/>
            <w:r>
              <w:rPr>
                <w:rFonts w:ascii="Times New Roman" w:hAnsi="Times New Roman" w:cs="Times New Roman"/>
              </w:rPr>
              <w:t>Mirock</w:t>
            </w:r>
            <w:proofErr w:type="spellEnd"/>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Phone:</w:t>
            </w:r>
          </w:p>
        </w:tc>
        <w:tc>
          <w:tcPr>
            <w:tcW w:w="7315" w:type="dxa"/>
            <w:gridSpan w:val="4"/>
          </w:tcPr>
          <w:p w:rsidR="009F40AC" w:rsidRPr="007A38C2" w:rsidRDefault="003E3104" w:rsidP="00460397">
            <w:pPr>
              <w:pStyle w:val="NoSpacing"/>
              <w:rPr>
                <w:rFonts w:ascii="Times New Roman" w:hAnsi="Times New Roman" w:cs="Times New Roman"/>
              </w:rPr>
            </w:pPr>
            <w:r>
              <w:rPr>
                <w:rFonts w:ascii="Times New Roman" w:hAnsi="Times New Roman" w:cs="Times New Roman"/>
              </w:rPr>
              <w:t>520-545-5437</w:t>
            </w:r>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Room Number:</w:t>
            </w:r>
          </w:p>
        </w:tc>
        <w:tc>
          <w:tcPr>
            <w:tcW w:w="7315" w:type="dxa"/>
            <w:gridSpan w:val="4"/>
          </w:tcPr>
          <w:p w:rsidR="009F40AC" w:rsidRPr="007A38C2" w:rsidRDefault="003E3104" w:rsidP="00460397">
            <w:pPr>
              <w:pStyle w:val="NoSpacing"/>
              <w:rPr>
                <w:rFonts w:ascii="Times New Roman" w:hAnsi="Times New Roman" w:cs="Times New Roman"/>
              </w:rPr>
            </w:pPr>
            <w:r>
              <w:rPr>
                <w:rFonts w:ascii="Times New Roman" w:hAnsi="Times New Roman" w:cs="Times New Roman"/>
              </w:rPr>
              <w:t>706</w:t>
            </w:r>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Email:</w:t>
            </w:r>
          </w:p>
        </w:tc>
        <w:tc>
          <w:tcPr>
            <w:tcW w:w="7315" w:type="dxa"/>
            <w:gridSpan w:val="4"/>
          </w:tcPr>
          <w:p w:rsidR="009F40AC" w:rsidRPr="007A38C2" w:rsidRDefault="003E3104" w:rsidP="00460397">
            <w:pPr>
              <w:pStyle w:val="NoSpacing"/>
              <w:rPr>
                <w:rFonts w:ascii="Times New Roman" w:hAnsi="Times New Roman" w:cs="Times New Roman"/>
              </w:rPr>
            </w:pPr>
            <w:r>
              <w:rPr>
                <w:rFonts w:ascii="Times New Roman" w:hAnsi="Times New Roman" w:cs="Times New Roman"/>
              </w:rPr>
              <w:t>sarahfm</w:t>
            </w:r>
            <w:r w:rsidR="00BB398C" w:rsidRPr="007A38C2">
              <w:rPr>
                <w:rFonts w:ascii="Times New Roman" w:hAnsi="Times New Roman" w:cs="Times New Roman"/>
              </w:rPr>
              <w:t>@susd12.org</w:t>
            </w:r>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Course Website(s):</w:t>
            </w:r>
          </w:p>
        </w:tc>
        <w:tc>
          <w:tcPr>
            <w:tcW w:w="7315" w:type="dxa"/>
            <w:gridSpan w:val="4"/>
          </w:tcPr>
          <w:p w:rsidR="009F40AC" w:rsidRPr="007A38C2" w:rsidRDefault="005767ED" w:rsidP="00460397">
            <w:pPr>
              <w:pStyle w:val="NoSpacing"/>
              <w:rPr>
                <w:rFonts w:ascii="Times New Roman" w:hAnsi="Times New Roman" w:cs="Times New Roman"/>
              </w:rPr>
            </w:pPr>
            <w:hyperlink r:id="rId8" w:history="1">
              <w:r w:rsidR="009F40AC" w:rsidRPr="007A38C2">
                <w:rPr>
                  <w:rStyle w:val="Hyperlink"/>
                  <w:rFonts w:ascii="Times New Roman" w:hAnsi="Times New Roman" w:cs="Times New Roman"/>
                </w:rPr>
                <w:t>https://learn.susd12.org</w:t>
              </w:r>
            </w:hyperlink>
            <w:r w:rsidR="009F40AC" w:rsidRPr="007A38C2">
              <w:rPr>
                <w:rFonts w:ascii="Times New Roman" w:hAnsi="Times New Roman" w:cs="Times New Roman"/>
              </w:rPr>
              <w:t xml:space="preserve"> </w:t>
            </w:r>
          </w:p>
        </w:tc>
      </w:tr>
      <w:tr w:rsidR="009F40AC" w:rsidRPr="007A38C2" w:rsidTr="00460397">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Office Hours/After School Availability:</w:t>
            </w:r>
          </w:p>
        </w:tc>
        <w:tc>
          <w:tcPr>
            <w:tcW w:w="7315" w:type="dxa"/>
            <w:gridSpan w:val="4"/>
          </w:tcPr>
          <w:p w:rsidR="009F40AC" w:rsidRPr="007A38C2" w:rsidRDefault="00BB398C" w:rsidP="00460397">
            <w:pPr>
              <w:pStyle w:val="NoSpacing"/>
              <w:rPr>
                <w:rFonts w:ascii="Times New Roman" w:hAnsi="Times New Roman" w:cs="Times New Roman"/>
                <w:i/>
              </w:rPr>
            </w:pPr>
            <w:proofErr w:type="spellStart"/>
            <w:r w:rsidRPr="007A38C2">
              <w:rPr>
                <w:rFonts w:ascii="Times New Roman" w:hAnsi="Times New Roman" w:cs="Times New Roman"/>
                <w:i/>
              </w:rPr>
              <w:t>MWThF</w:t>
            </w:r>
            <w:proofErr w:type="spellEnd"/>
            <w:r w:rsidRPr="007A38C2">
              <w:rPr>
                <w:rFonts w:ascii="Times New Roman" w:hAnsi="Times New Roman" w:cs="Times New Roman"/>
                <w:i/>
              </w:rPr>
              <w:t xml:space="preserve"> from 2:00-2:30 or by appointment.</w:t>
            </w:r>
          </w:p>
        </w:tc>
      </w:tr>
      <w:tr w:rsidR="009F40AC" w:rsidRPr="007A38C2" w:rsidTr="00460397">
        <w:trPr>
          <w:trHeight w:val="60"/>
        </w:trPr>
        <w:tc>
          <w:tcPr>
            <w:tcW w:w="2261" w:type="dxa"/>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Resources:</w:t>
            </w:r>
          </w:p>
        </w:tc>
        <w:tc>
          <w:tcPr>
            <w:tcW w:w="7315" w:type="dxa"/>
            <w:gridSpan w:val="4"/>
          </w:tcPr>
          <w:p w:rsidR="009F40AC" w:rsidRPr="007A38C2" w:rsidRDefault="00BB398C" w:rsidP="00460397">
            <w:pPr>
              <w:pStyle w:val="NoSpacing"/>
              <w:rPr>
                <w:rFonts w:ascii="Times New Roman" w:hAnsi="Times New Roman" w:cs="Times New Roman"/>
                <w:i/>
              </w:rPr>
            </w:pPr>
            <w:r w:rsidRPr="007A38C2">
              <w:rPr>
                <w:rFonts w:ascii="Times New Roman" w:hAnsi="Times New Roman" w:cs="Times New Roman"/>
                <w:i/>
              </w:rPr>
              <w:t>Discovery Education</w:t>
            </w:r>
            <w:r w:rsidR="000C72E4" w:rsidRPr="007A38C2">
              <w:rPr>
                <w:rFonts w:ascii="Times New Roman" w:hAnsi="Times New Roman" w:cs="Times New Roman"/>
                <w:i/>
              </w:rPr>
              <w:t xml:space="preserve">  </w:t>
            </w:r>
            <w:hyperlink r:id="rId9" w:history="1">
              <w:r w:rsidR="00EE34E8" w:rsidRPr="007A38C2">
                <w:rPr>
                  <w:rStyle w:val="Hyperlink"/>
                  <w:rFonts w:ascii="Centaur" w:hAnsi="Centaur"/>
                </w:rPr>
                <w:t>http://www.discoveryeducation.com/</w:t>
              </w:r>
            </w:hyperlink>
          </w:p>
        </w:tc>
      </w:tr>
      <w:tr w:rsidR="009F40AC" w:rsidRPr="007A38C2" w:rsidTr="00460397">
        <w:trPr>
          <w:trHeight w:val="60"/>
        </w:trPr>
        <w:tc>
          <w:tcPr>
            <w:tcW w:w="9576" w:type="dxa"/>
            <w:gridSpan w:val="5"/>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 xml:space="preserve">Recommended Supplies: </w:t>
            </w:r>
            <w:r w:rsidR="00F96FC0" w:rsidRPr="007A38C2">
              <w:rPr>
                <w:rFonts w:ascii="Times New Roman" w:hAnsi="Times New Roman" w:cs="Times New Roman"/>
                <w:b/>
              </w:rPr>
              <w:t>3 ring binder, scientific calculator, paper, pencil/pen, laptop</w:t>
            </w:r>
          </w:p>
        </w:tc>
      </w:tr>
      <w:tr w:rsidR="009F40AC" w:rsidRPr="007A38C2" w:rsidTr="00460397">
        <w:trPr>
          <w:trHeight w:val="125"/>
        </w:trPr>
        <w:tc>
          <w:tcPr>
            <w:tcW w:w="9576" w:type="dxa"/>
            <w:gridSpan w:val="5"/>
            <w:tcBorders>
              <w:bottom w:val="single" w:sz="4" w:space="0" w:color="auto"/>
            </w:tcBorders>
          </w:tcPr>
          <w:p w:rsidR="00F96FC0" w:rsidRPr="007A38C2" w:rsidRDefault="009F40AC" w:rsidP="006755B1">
            <w:pPr>
              <w:pStyle w:val="NoSpacing"/>
              <w:rPr>
                <w:rFonts w:ascii="Times New Roman" w:hAnsi="Times New Roman" w:cs="Times New Roman"/>
                <w:i/>
              </w:rPr>
            </w:pPr>
            <w:r w:rsidRPr="007A38C2">
              <w:rPr>
                <w:rFonts w:ascii="Times New Roman" w:hAnsi="Times New Roman" w:cs="Times New Roman"/>
                <w:b/>
              </w:rPr>
              <w:t xml:space="preserve">Course Description: </w:t>
            </w:r>
            <w:r w:rsidR="00F96FC0" w:rsidRPr="007A38C2">
              <w:rPr>
                <w:rFonts w:ascii="Times New Roman" w:hAnsi="Times New Roman" w:cs="Times New Roman"/>
                <w:b/>
              </w:rPr>
              <w:t xml:space="preserve"> </w:t>
            </w:r>
            <w:r w:rsidR="006755B1" w:rsidRPr="007A38C2">
              <w:rPr>
                <w:rFonts w:ascii="Times New Roman" w:hAnsi="Times New Roman" w:cs="Times New Roman"/>
                <w:i/>
              </w:rPr>
              <w:t>T</w:t>
            </w:r>
            <w:r w:rsidR="00F96FC0" w:rsidRPr="007A38C2">
              <w:rPr>
                <w:rFonts w:ascii="Times New Roman" w:hAnsi="Times New Roman" w:cs="Times New Roman"/>
                <w:i/>
              </w:rPr>
              <w:t>his class is an introduction of the study of the chemical composition and behavior of matter.  In this class you will study the structure and function of atoms and molecules of living and non-living matter.  You will also learn the Periodic Table, the structure of atoms, molecules, bonding reactions, and behaviors of elements.  If you decide to continue to study chemistry in the future, it leads to a wide variety of interesting and profitable careers.</w:t>
            </w:r>
          </w:p>
          <w:p w:rsidR="009F40AC" w:rsidRPr="007A38C2" w:rsidRDefault="009F40AC" w:rsidP="006755B1">
            <w:pPr>
              <w:pStyle w:val="NoSpacing"/>
              <w:rPr>
                <w:rFonts w:ascii="Times New Roman" w:hAnsi="Times New Roman" w:cs="Times New Roman"/>
                <w:b/>
              </w:rPr>
            </w:pPr>
          </w:p>
        </w:tc>
      </w:tr>
      <w:tr w:rsidR="009F40AC" w:rsidRPr="007A38C2" w:rsidTr="00460397">
        <w:trPr>
          <w:trHeight w:val="125"/>
        </w:trPr>
        <w:tc>
          <w:tcPr>
            <w:tcW w:w="9576" w:type="dxa"/>
            <w:gridSpan w:val="5"/>
            <w:tcBorders>
              <w:top w:val="single" w:sz="4" w:space="0" w:color="auto"/>
              <w:left w:val="single" w:sz="4" w:space="0" w:color="auto"/>
              <w:bottom w:val="nil"/>
              <w:right w:val="single" w:sz="4" w:space="0" w:color="auto"/>
            </w:tcBorders>
          </w:tcPr>
          <w:p w:rsidR="009F40AC" w:rsidRPr="007A38C2" w:rsidRDefault="009F40AC" w:rsidP="00460397">
            <w:pPr>
              <w:pStyle w:val="NoSpacing"/>
              <w:rPr>
                <w:rFonts w:ascii="Times New Roman" w:hAnsi="Times New Roman" w:cs="Times New Roman"/>
                <w:b/>
              </w:rPr>
            </w:pPr>
            <w:r w:rsidRPr="007A38C2">
              <w:rPr>
                <w:rFonts w:ascii="Times New Roman" w:hAnsi="Times New Roman" w:cs="Times New Roman"/>
                <w:b/>
              </w:rPr>
              <w:t>Course Outline:</w:t>
            </w:r>
            <w:r w:rsidR="005767ED">
              <w:rPr>
                <w:rFonts w:ascii="Times New Roman" w:hAnsi="Times New Roman" w:cs="Times New Roman"/>
                <w:b/>
              </w:rPr>
              <w:t xml:space="preserve">  Honors Chemistry will cover all topics in greater depth than regular C</w:t>
            </w:r>
            <w:bookmarkStart w:id="0" w:name="_GoBack"/>
            <w:bookmarkEnd w:id="0"/>
            <w:r w:rsidR="005767ED">
              <w:rPr>
                <w:rFonts w:ascii="Times New Roman" w:hAnsi="Times New Roman" w:cs="Times New Roman"/>
                <w:b/>
              </w:rPr>
              <w:t>hemistry.</w:t>
            </w:r>
          </w:p>
        </w:tc>
      </w:tr>
      <w:tr w:rsidR="009F40AC" w:rsidRPr="007A38C2" w:rsidTr="00460397">
        <w:trPr>
          <w:trHeight w:val="125"/>
        </w:trPr>
        <w:tc>
          <w:tcPr>
            <w:tcW w:w="2394" w:type="dxa"/>
            <w:gridSpan w:val="2"/>
            <w:tcBorders>
              <w:top w:val="nil"/>
              <w:left w:val="single" w:sz="4" w:space="0" w:color="auto"/>
              <w:bottom w:val="single" w:sz="4" w:space="0" w:color="auto"/>
              <w:right w:val="nil"/>
            </w:tcBorders>
          </w:tcPr>
          <w:p w:rsidR="00540637" w:rsidRPr="007A38C2" w:rsidRDefault="009F40AC" w:rsidP="006755B1">
            <w:pPr>
              <w:pStyle w:val="NoSpacing"/>
              <w:rPr>
                <w:rFonts w:ascii="Times New Roman" w:hAnsi="Times New Roman" w:cs="Times New Roman"/>
                <w:b/>
                <w:i/>
              </w:rPr>
            </w:pPr>
            <w:r w:rsidRPr="007A38C2">
              <w:rPr>
                <w:rFonts w:ascii="Times New Roman" w:hAnsi="Times New Roman" w:cs="Times New Roman"/>
                <w:b/>
                <w:i/>
              </w:rPr>
              <w:t>Quarter 1</w:t>
            </w:r>
          </w:p>
          <w:p w:rsidR="00F96FC0" w:rsidRPr="007A38C2" w:rsidRDefault="00F96FC0" w:rsidP="006755B1">
            <w:pPr>
              <w:rPr>
                <w:rFonts w:ascii="Times New Roman" w:hAnsi="Times New Roman" w:cs="Times New Roman"/>
              </w:rPr>
            </w:pPr>
            <w:r w:rsidRPr="007A38C2">
              <w:rPr>
                <w:rFonts w:ascii="Times New Roman" w:hAnsi="Times New Roman" w:cs="Times New Roman"/>
              </w:rPr>
              <w:t>Scientific Method</w:t>
            </w:r>
          </w:p>
          <w:p w:rsidR="00F96FC0" w:rsidRPr="007A38C2" w:rsidRDefault="00F96FC0" w:rsidP="006755B1">
            <w:pPr>
              <w:rPr>
                <w:rFonts w:ascii="Times New Roman" w:hAnsi="Times New Roman" w:cs="Times New Roman"/>
              </w:rPr>
            </w:pPr>
            <w:r w:rsidRPr="007A38C2">
              <w:rPr>
                <w:rFonts w:ascii="Times New Roman" w:hAnsi="Times New Roman" w:cs="Times New Roman"/>
              </w:rPr>
              <w:t>Measurement</w:t>
            </w:r>
          </w:p>
          <w:p w:rsidR="00F96FC0" w:rsidRPr="007A38C2" w:rsidRDefault="00F96FC0" w:rsidP="006755B1">
            <w:pPr>
              <w:rPr>
                <w:rFonts w:ascii="Times New Roman" w:hAnsi="Times New Roman" w:cs="Times New Roman"/>
              </w:rPr>
            </w:pPr>
            <w:r w:rsidRPr="007A38C2">
              <w:rPr>
                <w:rFonts w:ascii="Times New Roman" w:hAnsi="Times New Roman" w:cs="Times New Roman"/>
              </w:rPr>
              <w:t>Metric System</w:t>
            </w:r>
          </w:p>
          <w:p w:rsidR="00F96FC0" w:rsidRPr="007A38C2" w:rsidRDefault="00F96FC0" w:rsidP="006755B1">
            <w:pPr>
              <w:rPr>
                <w:rFonts w:ascii="Times New Roman" w:hAnsi="Times New Roman" w:cs="Times New Roman"/>
              </w:rPr>
            </w:pPr>
            <w:r w:rsidRPr="007A38C2">
              <w:rPr>
                <w:rFonts w:ascii="Times New Roman" w:hAnsi="Times New Roman" w:cs="Times New Roman"/>
              </w:rPr>
              <w:t>Conversion Factors</w:t>
            </w:r>
          </w:p>
          <w:p w:rsidR="00F96FC0" w:rsidRPr="007A38C2" w:rsidRDefault="00F96FC0" w:rsidP="006755B1">
            <w:pPr>
              <w:rPr>
                <w:rFonts w:ascii="Times New Roman" w:hAnsi="Times New Roman" w:cs="Times New Roman"/>
              </w:rPr>
            </w:pPr>
            <w:r w:rsidRPr="007A38C2">
              <w:rPr>
                <w:rFonts w:ascii="Times New Roman" w:hAnsi="Times New Roman" w:cs="Times New Roman"/>
              </w:rPr>
              <w:t>Dimensional Analysis</w:t>
            </w:r>
          </w:p>
          <w:p w:rsidR="00F96FC0" w:rsidRPr="007A38C2" w:rsidRDefault="00F96FC0" w:rsidP="006755B1">
            <w:pPr>
              <w:pStyle w:val="NoSpacing"/>
              <w:rPr>
                <w:rFonts w:ascii="Times New Roman" w:hAnsi="Times New Roman" w:cs="Times New Roman"/>
              </w:rPr>
            </w:pPr>
            <w:r w:rsidRPr="007A38C2">
              <w:rPr>
                <w:rFonts w:ascii="Times New Roman" w:hAnsi="Times New Roman" w:cs="Times New Roman"/>
              </w:rPr>
              <w:t>Atomic Structure</w:t>
            </w:r>
          </w:p>
          <w:p w:rsidR="009F40AC" w:rsidRPr="007A38C2" w:rsidRDefault="00F96FC0" w:rsidP="006755B1">
            <w:pPr>
              <w:pStyle w:val="NoSpacing"/>
              <w:rPr>
                <w:rFonts w:ascii="Times New Roman" w:hAnsi="Times New Roman" w:cs="Times New Roman"/>
              </w:rPr>
            </w:pPr>
            <w:r w:rsidRPr="007A38C2">
              <w:rPr>
                <w:rFonts w:ascii="Times New Roman" w:hAnsi="Times New Roman" w:cs="Times New Roman"/>
              </w:rPr>
              <w:t>Electrons</w:t>
            </w:r>
          </w:p>
          <w:p w:rsidR="005767ED" w:rsidRPr="005767ED" w:rsidRDefault="005767ED" w:rsidP="006755B1">
            <w:pPr>
              <w:pStyle w:val="NoSpacing"/>
              <w:rPr>
                <w:rFonts w:ascii="Times New Roman" w:hAnsi="Times New Roman" w:cs="Times New Roman"/>
              </w:rPr>
            </w:pPr>
          </w:p>
        </w:tc>
        <w:tc>
          <w:tcPr>
            <w:tcW w:w="2394" w:type="dxa"/>
            <w:tcBorders>
              <w:top w:val="nil"/>
              <w:left w:val="nil"/>
              <w:bottom w:val="single" w:sz="4" w:space="0" w:color="auto"/>
              <w:right w:val="nil"/>
            </w:tcBorders>
          </w:tcPr>
          <w:p w:rsidR="009F40AC" w:rsidRPr="007A38C2" w:rsidRDefault="009F40AC" w:rsidP="00460397">
            <w:pPr>
              <w:pStyle w:val="NoSpacing"/>
              <w:jc w:val="both"/>
              <w:rPr>
                <w:rFonts w:ascii="Times New Roman" w:hAnsi="Times New Roman" w:cs="Times New Roman"/>
                <w:b/>
                <w:i/>
              </w:rPr>
            </w:pPr>
            <w:r w:rsidRPr="007A38C2">
              <w:rPr>
                <w:rFonts w:ascii="Times New Roman" w:hAnsi="Times New Roman" w:cs="Times New Roman"/>
                <w:b/>
                <w:i/>
              </w:rPr>
              <w:t>Quarter 2</w:t>
            </w:r>
          </w:p>
          <w:p w:rsidR="00F96FC0" w:rsidRPr="007A38C2" w:rsidRDefault="00F96FC0" w:rsidP="00F96FC0">
            <w:pPr>
              <w:rPr>
                <w:rFonts w:ascii="Times New Roman" w:hAnsi="Times New Roman" w:cs="Times New Roman"/>
              </w:rPr>
            </w:pPr>
            <w:r w:rsidRPr="007A38C2">
              <w:rPr>
                <w:rFonts w:ascii="Times New Roman" w:hAnsi="Times New Roman" w:cs="Times New Roman"/>
              </w:rPr>
              <w:t>Periodic Table</w:t>
            </w:r>
          </w:p>
          <w:p w:rsidR="00F96FC0" w:rsidRPr="007A38C2" w:rsidRDefault="00F96FC0" w:rsidP="00F96FC0">
            <w:pPr>
              <w:rPr>
                <w:rFonts w:ascii="Times New Roman" w:hAnsi="Times New Roman" w:cs="Times New Roman"/>
              </w:rPr>
            </w:pPr>
            <w:r w:rsidRPr="007A38C2">
              <w:rPr>
                <w:rFonts w:ascii="Times New Roman" w:hAnsi="Times New Roman" w:cs="Times New Roman"/>
              </w:rPr>
              <w:t>Chemical Names Chemical Formulas Ionic/Covalent Bonding</w:t>
            </w:r>
          </w:p>
          <w:p w:rsidR="00F96FC0" w:rsidRPr="007A38C2" w:rsidRDefault="00F96FC0" w:rsidP="00F96FC0">
            <w:pPr>
              <w:rPr>
                <w:rFonts w:ascii="Times New Roman" w:hAnsi="Times New Roman" w:cs="Times New Roman"/>
              </w:rPr>
            </w:pPr>
            <w:r w:rsidRPr="007A38C2">
              <w:rPr>
                <w:rFonts w:ascii="Times New Roman" w:hAnsi="Times New Roman" w:cs="Times New Roman"/>
              </w:rPr>
              <w:t>Chemical Reactions</w:t>
            </w:r>
          </w:p>
          <w:p w:rsidR="00F96FC0" w:rsidRPr="007A38C2" w:rsidRDefault="00F96FC0" w:rsidP="00F96FC0">
            <w:pPr>
              <w:rPr>
                <w:rFonts w:ascii="Times New Roman" w:hAnsi="Times New Roman" w:cs="Times New Roman"/>
              </w:rPr>
            </w:pPr>
            <w:r w:rsidRPr="007A38C2">
              <w:rPr>
                <w:rFonts w:ascii="Times New Roman" w:hAnsi="Times New Roman" w:cs="Times New Roman"/>
              </w:rPr>
              <w:t>The Mole</w:t>
            </w:r>
          </w:p>
          <w:p w:rsidR="00540637" w:rsidRPr="007A38C2" w:rsidRDefault="00540637" w:rsidP="005767ED">
            <w:pPr>
              <w:pStyle w:val="NoSpacing"/>
              <w:rPr>
                <w:rFonts w:ascii="Times New Roman" w:hAnsi="Times New Roman" w:cs="Times New Roman"/>
                <w:b/>
              </w:rPr>
            </w:pPr>
          </w:p>
        </w:tc>
        <w:tc>
          <w:tcPr>
            <w:tcW w:w="2394" w:type="dxa"/>
            <w:tcBorders>
              <w:top w:val="nil"/>
              <w:left w:val="nil"/>
              <w:bottom w:val="single" w:sz="4" w:space="0" w:color="auto"/>
              <w:right w:val="nil"/>
            </w:tcBorders>
          </w:tcPr>
          <w:p w:rsidR="00540637" w:rsidRPr="007A38C2" w:rsidRDefault="009F40AC" w:rsidP="00460397">
            <w:pPr>
              <w:pStyle w:val="NoSpacing"/>
              <w:jc w:val="both"/>
              <w:rPr>
                <w:rFonts w:ascii="Times New Roman" w:hAnsi="Times New Roman" w:cs="Times New Roman"/>
                <w:b/>
                <w:i/>
              </w:rPr>
            </w:pPr>
            <w:r w:rsidRPr="007A38C2">
              <w:rPr>
                <w:rFonts w:ascii="Times New Roman" w:hAnsi="Times New Roman" w:cs="Times New Roman"/>
                <w:b/>
                <w:i/>
              </w:rPr>
              <w:t>Quarter 3</w:t>
            </w:r>
          </w:p>
          <w:p w:rsidR="00540637" w:rsidRPr="007A38C2" w:rsidRDefault="00540637" w:rsidP="00460397">
            <w:pPr>
              <w:pStyle w:val="NoSpacing"/>
              <w:jc w:val="both"/>
              <w:rPr>
                <w:rFonts w:ascii="Times New Roman" w:hAnsi="Times New Roman" w:cs="Times New Roman"/>
              </w:rPr>
            </w:pPr>
            <w:r w:rsidRPr="007A38C2">
              <w:rPr>
                <w:rFonts w:ascii="Times New Roman" w:hAnsi="Times New Roman" w:cs="Times New Roman"/>
              </w:rPr>
              <w:t>Stoichiometry</w:t>
            </w:r>
          </w:p>
          <w:p w:rsidR="00F96FC0" w:rsidRPr="007A38C2" w:rsidRDefault="00F96FC0" w:rsidP="00F96FC0">
            <w:pPr>
              <w:rPr>
                <w:rFonts w:ascii="Times New Roman" w:hAnsi="Times New Roman" w:cs="Times New Roman"/>
              </w:rPr>
            </w:pPr>
            <w:r w:rsidRPr="007A38C2">
              <w:rPr>
                <w:rFonts w:ascii="Times New Roman" w:hAnsi="Times New Roman" w:cs="Times New Roman"/>
              </w:rPr>
              <w:t>Solutions</w:t>
            </w:r>
          </w:p>
          <w:p w:rsidR="00F96FC0" w:rsidRPr="007A38C2" w:rsidRDefault="00F96FC0" w:rsidP="00F96FC0">
            <w:pPr>
              <w:rPr>
                <w:rFonts w:ascii="Times New Roman" w:hAnsi="Times New Roman" w:cs="Times New Roman"/>
              </w:rPr>
            </w:pPr>
            <w:r w:rsidRPr="007A38C2">
              <w:rPr>
                <w:rFonts w:ascii="Times New Roman" w:hAnsi="Times New Roman" w:cs="Times New Roman"/>
              </w:rPr>
              <w:t>Acids and Bases</w:t>
            </w:r>
          </w:p>
          <w:p w:rsidR="00F96FC0" w:rsidRPr="007A38C2" w:rsidRDefault="00F96FC0" w:rsidP="00F96FC0">
            <w:pPr>
              <w:rPr>
                <w:rFonts w:ascii="Times New Roman" w:hAnsi="Times New Roman" w:cs="Times New Roman"/>
              </w:rPr>
            </w:pPr>
            <w:r w:rsidRPr="007A38C2">
              <w:rPr>
                <w:rFonts w:ascii="Times New Roman" w:hAnsi="Times New Roman" w:cs="Times New Roman"/>
              </w:rPr>
              <w:t>Behavior of Gases</w:t>
            </w:r>
          </w:p>
          <w:p w:rsidR="00540637" w:rsidRPr="007A38C2" w:rsidRDefault="00540637" w:rsidP="00460397">
            <w:pPr>
              <w:pStyle w:val="NoSpacing"/>
              <w:jc w:val="both"/>
              <w:rPr>
                <w:rFonts w:ascii="Times New Roman" w:hAnsi="Times New Roman" w:cs="Times New Roman"/>
                <w:b/>
              </w:rPr>
            </w:pPr>
          </w:p>
        </w:tc>
        <w:tc>
          <w:tcPr>
            <w:tcW w:w="2394" w:type="dxa"/>
            <w:tcBorders>
              <w:top w:val="nil"/>
              <w:left w:val="nil"/>
              <w:bottom w:val="single" w:sz="4" w:space="0" w:color="auto"/>
              <w:right w:val="single" w:sz="4" w:space="0" w:color="auto"/>
            </w:tcBorders>
          </w:tcPr>
          <w:p w:rsidR="009F40AC" w:rsidRPr="007A38C2" w:rsidRDefault="009F40AC" w:rsidP="00460397">
            <w:pPr>
              <w:pStyle w:val="NoSpacing"/>
              <w:jc w:val="both"/>
              <w:rPr>
                <w:rFonts w:ascii="Times New Roman" w:hAnsi="Times New Roman" w:cs="Times New Roman"/>
                <w:b/>
                <w:i/>
              </w:rPr>
            </w:pPr>
            <w:r w:rsidRPr="007A38C2">
              <w:rPr>
                <w:rFonts w:ascii="Times New Roman" w:hAnsi="Times New Roman" w:cs="Times New Roman"/>
                <w:b/>
                <w:i/>
              </w:rPr>
              <w:t>Quarter 4</w:t>
            </w:r>
          </w:p>
          <w:p w:rsidR="00F96FC0" w:rsidRPr="007A38C2" w:rsidRDefault="00F96FC0" w:rsidP="00F96FC0">
            <w:pPr>
              <w:rPr>
                <w:rFonts w:ascii="Times New Roman" w:hAnsi="Times New Roman" w:cs="Times New Roman"/>
              </w:rPr>
            </w:pPr>
            <w:r w:rsidRPr="007A38C2">
              <w:rPr>
                <w:rFonts w:ascii="Times New Roman" w:hAnsi="Times New Roman" w:cs="Times New Roman"/>
              </w:rPr>
              <w:t>Neutralization</w:t>
            </w:r>
          </w:p>
          <w:p w:rsidR="00F96FC0" w:rsidRPr="007A38C2" w:rsidRDefault="00F96FC0" w:rsidP="00F96FC0">
            <w:pPr>
              <w:rPr>
                <w:rFonts w:ascii="Times New Roman" w:hAnsi="Times New Roman" w:cs="Times New Roman"/>
              </w:rPr>
            </w:pPr>
            <w:r w:rsidRPr="007A38C2">
              <w:rPr>
                <w:rFonts w:ascii="Times New Roman" w:hAnsi="Times New Roman" w:cs="Times New Roman"/>
              </w:rPr>
              <w:t>Hydrocarbons</w:t>
            </w:r>
          </w:p>
          <w:p w:rsidR="00F96FC0" w:rsidRPr="007A38C2" w:rsidRDefault="00F96FC0" w:rsidP="00F96FC0">
            <w:pPr>
              <w:rPr>
                <w:rFonts w:ascii="Times New Roman" w:hAnsi="Times New Roman" w:cs="Times New Roman"/>
              </w:rPr>
            </w:pPr>
            <w:r w:rsidRPr="007A38C2">
              <w:rPr>
                <w:rFonts w:ascii="Times New Roman" w:hAnsi="Times New Roman" w:cs="Times New Roman"/>
              </w:rPr>
              <w:t>Organic Chemistry</w:t>
            </w:r>
          </w:p>
          <w:p w:rsidR="00F96FC0" w:rsidRPr="007A38C2" w:rsidRDefault="00F96FC0" w:rsidP="00F96FC0">
            <w:pPr>
              <w:rPr>
                <w:rFonts w:ascii="Times New Roman" w:hAnsi="Times New Roman" w:cs="Times New Roman"/>
              </w:rPr>
            </w:pPr>
            <w:r w:rsidRPr="007A38C2">
              <w:rPr>
                <w:rFonts w:ascii="Times New Roman" w:hAnsi="Times New Roman" w:cs="Times New Roman"/>
              </w:rPr>
              <w:t>Nuclear Chemistry</w:t>
            </w:r>
          </w:p>
          <w:p w:rsidR="005D1787" w:rsidRPr="007A38C2" w:rsidRDefault="005D1787" w:rsidP="00460397">
            <w:pPr>
              <w:pStyle w:val="NoSpacing"/>
              <w:jc w:val="both"/>
              <w:rPr>
                <w:rFonts w:ascii="Times New Roman" w:hAnsi="Times New Roman" w:cs="Times New Roman"/>
                <w:b/>
              </w:rPr>
            </w:pPr>
          </w:p>
        </w:tc>
      </w:tr>
      <w:tr w:rsidR="009F40AC" w:rsidRPr="007A38C2" w:rsidTr="00460397">
        <w:trPr>
          <w:trHeight w:val="125"/>
        </w:trPr>
        <w:tc>
          <w:tcPr>
            <w:tcW w:w="9576" w:type="dxa"/>
            <w:gridSpan w:val="5"/>
            <w:tcBorders>
              <w:top w:val="single" w:sz="4" w:space="0" w:color="auto"/>
            </w:tcBorders>
          </w:tcPr>
          <w:p w:rsidR="009F40AC" w:rsidRPr="007A38C2" w:rsidRDefault="009F40AC" w:rsidP="006755B1">
            <w:pPr>
              <w:pStyle w:val="NoSpacing"/>
              <w:rPr>
                <w:rFonts w:ascii="Times New Roman" w:hAnsi="Times New Roman" w:cs="Times New Roman"/>
                <w:b/>
              </w:rPr>
            </w:pPr>
            <w:r w:rsidRPr="007A38C2">
              <w:rPr>
                <w:rFonts w:ascii="Times New Roman" w:hAnsi="Times New Roman" w:cs="Times New Roman"/>
                <w:b/>
              </w:rPr>
              <w:t xml:space="preserve">Grading Policy: </w:t>
            </w:r>
            <w:r w:rsidRPr="007A38C2">
              <w:rPr>
                <w:rFonts w:ascii="Times New Roman" w:hAnsi="Times New Roman" w:cs="Times New Roman"/>
              </w:rPr>
              <w:t>Percentage to letter grade equivalents (90%-100% - A)</w:t>
            </w:r>
          </w:p>
        </w:tc>
      </w:tr>
      <w:tr w:rsidR="009F40AC" w:rsidRPr="007A38C2" w:rsidTr="00460397">
        <w:trPr>
          <w:trHeight w:val="125"/>
        </w:trPr>
        <w:tc>
          <w:tcPr>
            <w:tcW w:w="9576" w:type="dxa"/>
            <w:gridSpan w:val="5"/>
          </w:tcPr>
          <w:p w:rsidR="006755B1" w:rsidRPr="007A38C2" w:rsidRDefault="009F40AC" w:rsidP="006755B1">
            <w:pPr>
              <w:pStyle w:val="NoSpacing"/>
              <w:rPr>
                <w:rFonts w:ascii="Times New Roman" w:hAnsi="Times New Roman" w:cs="Times New Roman"/>
                <w:b/>
              </w:rPr>
            </w:pPr>
            <w:r w:rsidRPr="007A38C2">
              <w:rPr>
                <w:rFonts w:ascii="Times New Roman" w:hAnsi="Times New Roman" w:cs="Times New Roman"/>
                <w:b/>
              </w:rPr>
              <w:t xml:space="preserve">Grading System: </w:t>
            </w:r>
            <w:r w:rsidRPr="007A38C2">
              <w:rPr>
                <w:rFonts w:ascii="Times New Roman" w:hAnsi="Times New Roman" w:cs="Times New Roman"/>
              </w:rPr>
              <w:t>Catego</w:t>
            </w:r>
            <w:r w:rsidR="006755B1" w:rsidRPr="007A38C2">
              <w:rPr>
                <w:rFonts w:ascii="Times New Roman" w:hAnsi="Times New Roman" w:cs="Times New Roman"/>
              </w:rPr>
              <w:t>ries and weighting</w:t>
            </w:r>
            <w:r w:rsidR="006755B1" w:rsidRPr="007A38C2">
              <w:rPr>
                <w:rFonts w:ascii="Times New Roman" w:hAnsi="Times New Roman" w:cs="Times New Roman"/>
                <w:b/>
              </w:rPr>
              <w:t xml:space="preserve"> </w:t>
            </w:r>
          </w:p>
          <w:p w:rsidR="005D1787" w:rsidRPr="007A38C2" w:rsidRDefault="005D1787" w:rsidP="006755B1">
            <w:pPr>
              <w:pStyle w:val="NoSpacing"/>
              <w:rPr>
                <w:rFonts w:ascii="Times New Roman" w:hAnsi="Times New Roman" w:cs="Times New Roman"/>
                <w:b/>
              </w:rPr>
            </w:pPr>
            <w:r w:rsidRPr="007A38C2">
              <w:rPr>
                <w:rFonts w:ascii="Times New Roman" w:hAnsi="Times New Roman" w:cs="Times New Roman"/>
                <w:b/>
              </w:rPr>
              <w:t xml:space="preserve">Assessments            </w:t>
            </w:r>
            <w:r w:rsidR="003E3104">
              <w:rPr>
                <w:rFonts w:ascii="Times New Roman" w:hAnsi="Times New Roman" w:cs="Times New Roman"/>
                <w:b/>
              </w:rPr>
              <w:t xml:space="preserve">                    </w:t>
            </w:r>
            <w:r w:rsidRPr="007A38C2">
              <w:rPr>
                <w:rFonts w:ascii="Times New Roman" w:hAnsi="Times New Roman" w:cs="Times New Roman"/>
                <w:b/>
              </w:rPr>
              <w:t>30%</w:t>
            </w:r>
          </w:p>
          <w:p w:rsidR="005D1787" w:rsidRPr="007A38C2" w:rsidRDefault="005D1787" w:rsidP="006755B1">
            <w:pPr>
              <w:pStyle w:val="NoSpacing"/>
              <w:rPr>
                <w:rFonts w:ascii="Times New Roman" w:hAnsi="Times New Roman" w:cs="Times New Roman"/>
                <w:b/>
              </w:rPr>
            </w:pPr>
            <w:r w:rsidRPr="007A38C2">
              <w:rPr>
                <w:rFonts w:ascii="Times New Roman" w:hAnsi="Times New Roman" w:cs="Times New Roman"/>
                <w:b/>
              </w:rPr>
              <w:t xml:space="preserve">Labs and Projects  </w:t>
            </w:r>
            <w:r w:rsidR="003E3104">
              <w:rPr>
                <w:rFonts w:ascii="Times New Roman" w:hAnsi="Times New Roman" w:cs="Times New Roman"/>
                <w:b/>
              </w:rPr>
              <w:t xml:space="preserve">                    </w:t>
            </w:r>
            <w:r w:rsidRPr="007A38C2">
              <w:rPr>
                <w:rFonts w:ascii="Times New Roman" w:hAnsi="Times New Roman" w:cs="Times New Roman"/>
                <w:b/>
              </w:rPr>
              <w:t>40%</w:t>
            </w:r>
          </w:p>
          <w:p w:rsidR="005D1787" w:rsidRPr="007A38C2" w:rsidRDefault="005D1787" w:rsidP="006755B1">
            <w:pPr>
              <w:pStyle w:val="NoSpacing"/>
              <w:rPr>
                <w:rFonts w:ascii="Times New Roman" w:hAnsi="Times New Roman" w:cs="Times New Roman"/>
                <w:b/>
              </w:rPr>
            </w:pPr>
            <w:r w:rsidRPr="007A38C2">
              <w:rPr>
                <w:rFonts w:ascii="Times New Roman" w:hAnsi="Times New Roman" w:cs="Times New Roman"/>
                <w:b/>
              </w:rPr>
              <w:t>Classwork</w:t>
            </w:r>
            <w:r w:rsidR="003E3104">
              <w:rPr>
                <w:rFonts w:ascii="Times New Roman" w:hAnsi="Times New Roman" w:cs="Times New Roman"/>
                <w:b/>
              </w:rPr>
              <w:t>/Homework</w:t>
            </w:r>
            <w:r w:rsidRPr="007A38C2">
              <w:rPr>
                <w:rFonts w:ascii="Times New Roman" w:hAnsi="Times New Roman" w:cs="Times New Roman"/>
                <w:b/>
              </w:rPr>
              <w:t xml:space="preserve">               30%</w:t>
            </w:r>
          </w:p>
          <w:p w:rsidR="006755B1" w:rsidRPr="007A38C2" w:rsidRDefault="006755B1" w:rsidP="006755B1">
            <w:pPr>
              <w:pStyle w:val="NoSpacing"/>
              <w:rPr>
                <w:rFonts w:ascii="Times New Roman" w:hAnsi="Times New Roman" w:cs="Times New Roman"/>
                <w:b/>
              </w:rPr>
            </w:pPr>
          </w:p>
        </w:tc>
      </w:tr>
      <w:tr w:rsidR="009F40AC" w:rsidRPr="007A38C2" w:rsidTr="00460397">
        <w:trPr>
          <w:trHeight w:val="125"/>
        </w:trPr>
        <w:tc>
          <w:tcPr>
            <w:tcW w:w="9576" w:type="dxa"/>
            <w:gridSpan w:val="5"/>
          </w:tcPr>
          <w:p w:rsidR="006755B1" w:rsidRPr="007A38C2" w:rsidRDefault="00460397" w:rsidP="006755B1">
            <w:pPr>
              <w:pStyle w:val="NoSpacing"/>
              <w:rPr>
                <w:rFonts w:ascii="Times New Roman" w:hAnsi="Times New Roman" w:cs="Times New Roman"/>
                <w:b/>
              </w:rPr>
            </w:pPr>
            <w:r w:rsidRPr="007A38C2">
              <w:rPr>
                <w:rFonts w:ascii="Times New Roman" w:hAnsi="Times New Roman" w:cs="Times New Roman"/>
                <w:b/>
              </w:rPr>
              <w:t xml:space="preserve">Classroom </w:t>
            </w:r>
            <w:r w:rsidR="00650D07" w:rsidRPr="007A38C2">
              <w:rPr>
                <w:rFonts w:ascii="Times New Roman" w:hAnsi="Times New Roman" w:cs="Times New Roman"/>
                <w:b/>
              </w:rPr>
              <w:t>Procedures and Expectations:</w:t>
            </w:r>
            <w:r w:rsidR="00F96FC0" w:rsidRPr="007A38C2">
              <w:rPr>
                <w:rFonts w:ascii="Times New Roman" w:hAnsi="Times New Roman" w:cs="Times New Roman"/>
                <w:b/>
              </w:rPr>
              <w:t xml:space="preserve"> </w:t>
            </w:r>
            <w:r w:rsidR="006755B1" w:rsidRPr="007A38C2">
              <w:rPr>
                <w:rFonts w:ascii="Times New Roman" w:hAnsi="Times New Roman" w:cs="Times New Roman"/>
                <w:b/>
              </w:rPr>
              <w:t xml:space="preserve"> </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Honors Chemistry can be a very challenging class, so in order for you to be successful this year you should do the following things: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a. Be prepared daily (3 ring binder, scientific calculator, paper/pencil/pen)</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b. Be on time daily (</w:t>
            </w:r>
            <w:r w:rsidRPr="007A38C2">
              <w:rPr>
                <w:rFonts w:ascii="Times New Roman" w:hAnsi="Times New Roman" w:cs="Times New Roman"/>
                <w:b/>
              </w:rPr>
              <w:t>NO TARDIES!)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c. Maintain a positive attitude</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d. Ask questions if you need to (relevant to the subject matter)</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e. Listen to and follow directions (even if you don’t want to)</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f. Turn in all assignments on time (</w:t>
            </w:r>
            <w:r w:rsidRPr="007A38C2">
              <w:rPr>
                <w:rFonts w:ascii="Times New Roman" w:hAnsi="Times New Roman" w:cs="Times New Roman"/>
                <w:b/>
              </w:rPr>
              <w:t>NO LATE WORK ACCEPTED)</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lastRenderedPageBreak/>
              <w:tab/>
              <w:t>g. Follow all lab safety rules (Labs are a privilege, not a right)</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h. Take notes during all lectures (keep an organized notebook)</w:t>
            </w:r>
          </w:p>
          <w:p w:rsidR="006755B1" w:rsidRDefault="006755B1" w:rsidP="006755B1">
            <w:pPr>
              <w:pStyle w:val="NoSpacing"/>
              <w:rPr>
                <w:rFonts w:ascii="Times New Roman" w:hAnsi="Times New Roman" w:cs="Times New Roman"/>
              </w:rPr>
            </w:pPr>
            <w:r w:rsidRPr="007A38C2">
              <w:rPr>
                <w:rFonts w:ascii="Times New Roman" w:hAnsi="Times New Roman" w:cs="Times New Roman"/>
              </w:rPr>
              <w:tab/>
            </w:r>
            <w:proofErr w:type="spellStart"/>
            <w:r w:rsidRPr="007A38C2">
              <w:rPr>
                <w:rFonts w:ascii="Times New Roman" w:hAnsi="Times New Roman" w:cs="Times New Roman"/>
              </w:rPr>
              <w:t>i</w:t>
            </w:r>
            <w:proofErr w:type="spellEnd"/>
            <w:r w:rsidRPr="007A38C2">
              <w:rPr>
                <w:rFonts w:ascii="Times New Roman" w:hAnsi="Times New Roman" w:cs="Times New Roman"/>
              </w:rPr>
              <w:t>. Follow all classroom rules (not just the ones that you like)</w:t>
            </w:r>
          </w:p>
          <w:p w:rsidR="003E3104" w:rsidRPr="007A38C2" w:rsidRDefault="003E3104" w:rsidP="006755B1">
            <w:pPr>
              <w:pStyle w:val="NoSpacing"/>
              <w:rPr>
                <w:rFonts w:ascii="Times New Roman" w:hAnsi="Times New Roman" w:cs="Times New Roman"/>
              </w:rPr>
            </w:pPr>
            <w:r>
              <w:rPr>
                <w:rFonts w:ascii="Times New Roman" w:hAnsi="Times New Roman" w:cs="Times New Roman"/>
              </w:rPr>
              <w:t xml:space="preserve">             j. Privileges can be earned for meeting or exceeding expectations as a class.</w:t>
            </w:r>
          </w:p>
          <w:p w:rsidR="006755B1" w:rsidRPr="007A38C2" w:rsidRDefault="006755B1"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3. Classroom Policies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 xml:space="preserve">1. You are expected to be on time every day to </w:t>
            </w:r>
            <w:r w:rsidR="003E3104">
              <w:rPr>
                <w:rFonts w:ascii="Times New Roman" w:hAnsi="Times New Roman" w:cs="Times New Roman"/>
              </w:rPr>
              <w:t>class.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2. When I am talking, you don’t</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3. Have your student ID visible at all times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 xml:space="preserve">4. No electronic devices are to be used in class at all!  No cell phones, </w:t>
            </w:r>
            <w:proofErr w:type="spellStart"/>
            <w:r w:rsidRPr="007A38C2">
              <w:rPr>
                <w:rFonts w:ascii="Times New Roman" w:hAnsi="Times New Roman" w:cs="Times New Roman"/>
              </w:rPr>
              <w:t>Ipods</w:t>
            </w:r>
            <w:proofErr w:type="spellEnd"/>
            <w:r w:rsidRPr="007A38C2">
              <w:rPr>
                <w:rFonts w:ascii="Times New Roman" w:hAnsi="Times New Roman" w:cs="Times New Roman"/>
              </w:rPr>
              <w:t xml:space="preserve">, MP3’s, </w:t>
            </w:r>
            <w:r w:rsidRPr="007A38C2">
              <w:rPr>
                <w:rFonts w:ascii="Times New Roman" w:hAnsi="Times New Roman" w:cs="Times New Roman"/>
              </w:rPr>
              <w:tab/>
              <w:t>cameras (no exceptions)</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5. Make up work for absences are your responsibility.  You have one day to make up work for   every day that you are absent. Make sure th</w:t>
            </w:r>
            <w:r w:rsidR="003E3104">
              <w:rPr>
                <w:rFonts w:ascii="Times New Roman" w:hAnsi="Times New Roman" w:cs="Times New Roman"/>
              </w:rPr>
              <w:t xml:space="preserve">at you ask me what you missed. </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 xml:space="preserve">6. If you need to use the restroom or get a drink of water, you may not leave the room unless you have an official campus pass with my signature. </w:t>
            </w:r>
          </w:p>
          <w:p w:rsidR="006755B1" w:rsidRDefault="006755B1" w:rsidP="006755B1">
            <w:pPr>
              <w:pStyle w:val="NoSpacing"/>
              <w:rPr>
                <w:rFonts w:ascii="Times New Roman" w:hAnsi="Times New Roman" w:cs="Times New Roman"/>
              </w:rPr>
            </w:pPr>
            <w:r w:rsidRPr="007A38C2">
              <w:rPr>
                <w:rFonts w:ascii="Times New Roman" w:hAnsi="Times New Roman" w:cs="Times New Roman"/>
              </w:rPr>
              <w:tab/>
              <w:t>7. Academic dishonesty (cheating) will not be tolerated and can r</w:t>
            </w:r>
            <w:r w:rsidR="003E3104">
              <w:rPr>
                <w:rFonts w:ascii="Times New Roman" w:hAnsi="Times New Roman" w:cs="Times New Roman"/>
              </w:rPr>
              <w:t xml:space="preserve">esult in your removal from the </w:t>
            </w:r>
            <w:r w:rsidRPr="007A38C2">
              <w:rPr>
                <w:rFonts w:ascii="Times New Roman" w:hAnsi="Times New Roman" w:cs="Times New Roman"/>
              </w:rPr>
              <w:t>course.</w:t>
            </w:r>
          </w:p>
          <w:p w:rsidR="003E3104" w:rsidRPr="007A38C2" w:rsidRDefault="003E3104"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4. Assignments</w:t>
            </w:r>
          </w:p>
          <w:p w:rsidR="006755B1" w:rsidRPr="007A38C2" w:rsidRDefault="006755B1"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1. Notebook (graded once a month)</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2. Homework (2-3 weekly)</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3. Labs (1-2 per chapter)</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4. In-class assignments (1-2 weekly)</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5. Activities (1-2 per unit)</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6. Exams (2 per month, depends)</w:t>
            </w:r>
          </w:p>
          <w:p w:rsidR="006755B1" w:rsidRPr="007A38C2" w:rsidRDefault="006755B1"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 xml:space="preserve">I, __________________________ on this date ________________ have read and </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STUDENT SIGNATURE</w:t>
            </w:r>
          </w:p>
          <w:p w:rsidR="006755B1" w:rsidRPr="007A38C2" w:rsidRDefault="006755B1" w:rsidP="006755B1">
            <w:pPr>
              <w:pStyle w:val="NoSpacing"/>
              <w:rPr>
                <w:rFonts w:ascii="Times New Roman" w:hAnsi="Times New Roman" w:cs="Times New Roman"/>
              </w:rPr>
            </w:pPr>
            <w:proofErr w:type="gramStart"/>
            <w:r w:rsidRPr="007A38C2">
              <w:rPr>
                <w:rFonts w:ascii="Times New Roman" w:hAnsi="Times New Roman" w:cs="Times New Roman"/>
              </w:rPr>
              <w:t>understand</w:t>
            </w:r>
            <w:proofErr w:type="gramEnd"/>
            <w:r w:rsidRPr="007A38C2">
              <w:rPr>
                <w:rFonts w:ascii="Times New Roman" w:hAnsi="Times New Roman" w:cs="Times New Roman"/>
              </w:rPr>
              <w:t xml:space="preserve"> the above classroom rules and policies and agree to follow them.</w:t>
            </w:r>
          </w:p>
          <w:p w:rsidR="006755B1" w:rsidRPr="007A38C2" w:rsidRDefault="006755B1" w:rsidP="006755B1">
            <w:pPr>
              <w:pStyle w:val="NoSpacing"/>
              <w:rPr>
                <w:rFonts w:ascii="Times New Roman" w:hAnsi="Times New Roman" w:cs="Times New Roman"/>
              </w:rPr>
            </w:pP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 xml:space="preserve">I, __________________________ on this date _________________have read and </w:t>
            </w:r>
          </w:p>
          <w:p w:rsidR="006755B1" w:rsidRPr="007A38C2" w:rsidRDefault="006755B1" w:rsidP="006755B1">
            <w:pPr>
              <w:pStyle w:val="NoSpacing"/>
              <w:rPr>
                <w:rFonts w:ascii="Times New Roman" w:hAnsi="Times New Roman" w:cs="Times New Roman"/>
              </w:rPr>
            </w:pPr>
            <w:r w:rsidRPr="007A38C2">
              <w:rPr>
                <w:rFonts w:ascii="Times New Roman" w:hAnsi="Times New Roman" w:cs="Times New Roman"/>
              </w:rPr>
              <w:tab/>
              <w:t>PARENT SIGNATURE</w:t>
            </w:r>
          </w:p>
          <w:p w:rsidR="006755B1" w:rsidRPr="007A38C2" w:rsidRDefault="006755B1" w:rsidP="006755B1">
            <w:pPr>
              <w:pStyle w:val="NoSpacing"/>
              <w:rPr>
                <w:rFonts w:ascii="Times New Roman" w:hAnsi="Times New Roman" w:cs="Times New Roman"/>
              </w:rPr>
            </w:pPr>
            <w:proofErr w:type="gramStart"/>
            <w:r w:rsidRPr="007A38C2">
              <w:rPr>
                <w:rFonts w:ascii="Times New Roman" w:hAnsi="Times New Roman" w:cs="Times New Roman"/>
              </w:rPr>
              <w:t>understand</w:t>
            </w:r>
            <w:proofErr w:type="gramEnd"/>
            <w:r w:rsidRPr="007A38C2">
              <w:rPr>
                <w:rFonts w:ascii="Times New Roman" w:hAnsi="Times New Roman" w:cs="Times New Roman"/>
              </w:rPr>
              <w:t xml:space="preserve"> the above classroom rules and policies and support them.</w:t>
            </w:r>
          </w:p>
          <w:p w:rsidR="007A38C2" w:rsidRPr="007A38C2" w:rsidRDefault="007A38C2" w:rsidP="006755B1">
            <w:pPr>
              <w:pStyle w:val="NoSpacing"/>
              <w:rPr>
                <w:rFonts w:ascii="Times New Roman" w:hAnsi="Times New Roman" w:cs="Times New Roman"/>
              </w:rPr>
            </w:pPr>
          </w:p>
          <w:p w:rsidR="009F40AC" w:rsidRPr="007A38C2" w:rsidRDefault="009F40AC" w:rsidP="006755B1">
            <w:pPr>
              <w:pStyle w:val="NoSpacing"/>
              <w:rPr>
                <w:rFonts w:ascii="Times New Roman" w:hAnsi="Times New Roman" w:cs="Times New Roman"/>
                <w:b/>
              </w:rPr>
            </w:pPr>
          </w:p>
        </w:tc>
      </w:tr>
      <w:tr w:rsidR="006755B1" w:rsidRPr="007A38C2" w:rsidTr="006755B1">
        <w:trPr>
          <w:trHeight w:val="125"/>
        </w:trPr>
        <w:tc>
          <w:tcPr>
            <w:tcW w:w="9576" w:type="dxa"/>
            <w:gridSpan w:val="5"/>
            <w:tcBorders>
              <w:bottom w:val="nil"/>
            </w:tcBorders>
          </w:tcPr>
          <w:p w:rsidR="006755B1" w:rsidRPr="007A38C2" w:rsidRDefault="006755B1" w:rsidP="006755B1">
            <w:pPr>
              <w:pStyle w:val="NoSpacing"/>
              <w:rPr>
                <w:rFonts w:ascii="Times New Roman" w:hAnsi="Times New Roman" w:cs="Times New Roman"/>
                <w:b/>
              </w:rPr>
            </w:pPr>
          </w:p>
        </w:tc>
      </w:tr>
    </w:tbl>
    <w:p w:rsidR="009F40AC" w:rsidRPr="00460397" w:rsidRDefault="009F40AC">
      <w:pPr>
        <w:rPr>
          <w:smallCaps/>
        </w:rPr>
      </w:pPr>
    </w:p>
    <w:sectPr w:rsidR="009F40AC" w:rsidRPr="00460397" w:rsidSect="009F40A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E4" w:rsidRDefault="000C72E4" w:rsidP="000C72E4">
      <w:r>
        <w:separator/>
      </w:r>
    </w:p>
  </w:endnote>
  <w:endnote w:type="continuationSeparator" w:id="0">
    <w:p w:rsidR="000C72E4" w:rsidRDefault="000C72E4" w:rsidP="000C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E4" w:rsidRDefault="000C72E4" w:rsidP="000C72E4">
      <w:r>
        <w:separator/>
      </w:r>
    </w:p>
  </w:footnote>
  <w:footnote w:type="continuationSeparator" w:id="0">
    <w:p w:rsidR="000C72E4" w:rsidRDefault="000C72E4" w:rsidP="000C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4" w:rsidRDefault="000C72E4">
    <w:pPr>
      <w:pStyle w:val="Header"/>
    </w:pPr>
    <w:r>
      <w:rPr>
        <w:noProof/>
      </w:rPr>
      <w:drawing>
        <wp:inline distT="0" distB="0" distL="0" distR="0" wp14:anchorId="551E2870" wp14:editId="010244AE">
          <wp:extent cx="5943600" cy="148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labus pic.gif"/>
                  <pic:cNvPicPr/>
                </pic:nvPicPr>
                <pic:blipFill>
                  <a:blip r:embed="rId1">
                    <a:extLst>
                      <a:ext uri="{28A0092B-C50C-407E-A947-70E740481C1C}">
                        <a14:useLocalDpi xmlns:a14="http://schemas.microsoft.com/office/drawing/2010/main" val="0"/>
                      </a:ext>
                    </a:extLst>
                  </a:blip>
                  <a:stretch>
                    <a:fillRect/>
                  </a:stretch>
                </pic:blipFill>
                <pic:spPr>
                  <a:xfrm>
                    <a:off x="0" y="0"/>
                    <a:ext cx="5943600" cy="1489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D01"/>
    <w:multiLevelType w:val="hybridMultilevel"/>
    <w:tmpl w:val="BB0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D4869"/>
    <w:multiLevelType w:val="hybridMultilevel"/>
    <w:tmpl w:val="6D92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94682"/>
    <w:multiLevelType w:val="hybridMultilevel"/>
    <w:tmpl w:val="70B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F1CC2"/>
    <w:multiLevelType w:val="hybridMultilevel"/>
    <w:tmpl w:val="BB0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67E08"/>
    <w:multiLevelType w:val="hybridMultilevel"/>
    <w:tmpl w:val="ABA2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AC"/>
    <w:rsid w:val="000C72E4"/>
    <w:rsid w:val="001F0A00"/>
    <w:rsid w:val="00241C61"/>
    <w:rsid w:val="002C4CB3"/>
    <w:rsid w:val="003E3104"/>
    <w:rsid w:val="00460397"/>
    <w:rsid w:val="004D7B7B"/>
    <w:rsid w:val="00540637"/>
    <w:rsid w:val="005767ED"/>
    <w:rsid w:val="005D1787"/>
    <w:rsid w:val="005F52C1"/>
    <w:rsid w:val="00650D07"/>
    <w:rsid w:val="006755B1"/>
    <w:rsid w:val="007A38C2"/>
    <w:rsid w:val="008A6891"/>
    <w:rsid w:val="009F40AC"/>
    <w:rsid w:val="00A000D1"/>
    <w:rsid w:val="00A17297"/>
    <w:rsid w:val="00BB398C"/>
    <w:rsid w:val="00DE542E"/>
    <w:rsid w:val="00EE34E8"/>
    <w:rsid w:val="00F96F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9F40AC"/>
    <w:rPr>
      <w:rFonts w:ascii="Times New Roman" w:eastAsia="Times New Roman" w:hAnsi="Times New Roman" w:cs="Times New Roman"/>
    </w:rPr>
  </w:style>
  <w:style w:type="paragraph" w:styleId="Footer">
    <w:name w:val="footer"/>
    <w:basedOn w:val="Normal"/>
    <w:link w:val="Foot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F40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40A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40AC"/>
    <w:rPr>
      <w:rFonts w:ascii="Tahoma" w:eastAsia="Times New Roman" w:hAnsi="Tahoma" w:cs="Tahoma"/>
      <w:sz w:val="16"/>
      <w:szCs w:val="16"/>
    </w:rPr>
  </w:style>
  <w:style w:type="paragraph" w:styleId="NoSpacing">
    <w:name w:val="No Spacing"/>
    <w:uiPriority w:val="1"/>
    <w:qFormat/>
    <w:rsid w:val="009F40AC"/>
    <w:rPr>
      <w:sz w:val="22"/>
      <w:szCs w:val="22"/>
    </w:rPr>
  </w:style>
  <w:style w:type="table" w:styleId="TableGrid">
    <w:name w:val="Table Grid"/>
    <w:basedOn w:val="TableNormal"/>
    <w:uiPriority w:val="59"/>
    <w:rsid w:val="009F40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9F40AC"/>
    <w:rPr>
      <w:rFonts w:ascii="Times New Roman" w:eastAsia="Times New Roman" w:hAnsi="Times New Roman" w:cs="Times New Roman"/>
    </w:rPr>
  </w:style>
  <w:style w:type="paragraph" w:styleId="Footer">
    <w:name w:val="footer"/>
    <w:basedOn w:val="Normal"/>
    <w:link w:val="Foot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F40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40A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40AC"/>
    <w:rPr>
      <w:rFonts w:ascii="Tahoma" w:eastAsia="Times New Roman" w:hAnsi="Tahoma" w:cs="Tahoma"/>
      <w:sz w:val="16"/>
      <w:szCs w:val="16"/>
    </w:rPr>
  </w:style>
  <w:style w:type="paragraph" w:styleId="NoSpacing">
    <w:name w:val="No Spacing"/>
    <w:uiPriority w:val="1"/>
    <w:qFormat/>
    <w:rsid w:val="009F40AC"/>
    <w:rPr>
      <w:sz w:val="22"/>
      <w:szCs w:val="22"/>
    </w:rPr>
  </w:style>
  <w:style w:type="table" w:styleId="TableGrid">
    <w:name w:val="Table Grid"/>
    <w:basedOn w:val="TableNormal"/>
    <w:uiPriority w:val="59"/>
    <w:rsid w:val="009F40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usd12.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covery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Morse</dc:creator>
  <cp:lastModifiedBy>Windows User</cp:lastModifiedBy>
  <cp:revision>2</cp:revision>
  <cp:lastPrinted>2014-07-30T17:53:00Z</cp:lastPrinted>
  <dcterms:created xsi:type="dcterms:W3CDTF">2014-07-31T16:03:00Z</dcterms:created>
  <dcterms:modified xsi:type="dcterms:W3CDTF">2014-07-31T16:03:00Z</dcterms:modified>
</cp:coreProperties>
</file>