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B8" w:rsidRDefault="00BD5C32">
      <w:r>
        <w:t>Friday, August 08, 2014</w:t>
      </w:r>
    </w:p>
    <w:p w:rsidR="00BD5C32" w:rsidRDefault="00BD5C32">
      <w:r>
        <w:t>Review of concepts learned this week, including:</w:t>
      </w:r>
    </w:p>
    <w:p w:rsidR="00BD5C32" w:rsidRDefault="00BD5C32">
      <w:r>
        <w:t>Newton’s Laws of Motion</w:t>
      </w:r>
    </w:p>
    <w:p w:rsidR="00BD5C32" w:rsidRDefault="00BD5C32">
      <w:r>
        <w:t>Students will use a graphic organizer, prewrite, edit, and publish a final copy of a paragraph that answers one of three questions regarding motion.</w:t>
      </w:r>
    </w:p>
    <w:p w:rsidR="00BD5C32" w:rsidRDefault="00BD5C32">
      <w:r>
        <w:t>Students will take a short assessment using close reading strategies that we’ve practiced in class.</w:t>
      </w:r>
    </w:p>
    <w:p w:rsidR="00BD5C32" w:rsidRDefault="00BD5C32">
      <w:r>
        <w:t xml:space="preserve">We will read the next chapter of </w:t>
      </w:r>
      <w:r w:rsidRPr="00BD5C32">
        <w:rPr>
          <w:i/>
        </w:rPr>
        <w:t>Hatchet</w:t>
      </w:r>
      <w:r>
        <w:t xml:space="preserve"> and answer questions about the story.</w:t>
      </w:r>
    </w:p>
    <w:p w:rsidR="00BD5C32" w:rsidRDefault="00BD5C32">
      <w:r>
        <w:t>We will write action and state of being words for our Grammar Wall.</w:t>
      </w:r>
    </w:p>
    <w:p w:rsidR="00BD5C32" w:rsidRDefault="00BD5C32">
      <w:r>
        <w:t>We will write the vocabulary we learned this week on our Word Wall.</w:t>
      </w:r>
      <w:bookmarkStart w:id="0" w:name="_GoBack"/>
      <w:bookmarkEnd w:id="0"/>
    </w:p>
    <w:sectPr w:rsidR="00BD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32"/>
    <w:rsid w:val="008634B8"/>
    <w:rsid w:val="00B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2014-08-08T15:37:00Z</dcterms:created>
  <dcterms:modified xsi:type="dcterms:W3CDTF">2014-08-08T15:40:00Z</dcterms:modified>
</cp:coreProperties>
</file>