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FA" w:rsidRDefault="007A3A79">
      <w:r>
        <w:t>Lesson Plan</w:t>
      </w:r>
    </w:p>
    <w:p w:rsidR="007A3A79" w:rsidRDefault="007A3A79">
      <w:r>
        <w:t>August 15, 2014</w:t>
      </w:r>
    </w:p>
    <w:p w:rsidR="007A3A79" w:rsidRDefault="007A3A79">
      <w:r>
        <w:t>Anne McKenzie</w:t>
      </w:r>
    </w:p>
    <w:p w:rsidR="007A3A79" w:rsidRDefault="007A3A79">
      <w:r>
        <w:t>Discovery Learning: Students will complete an exploration related to friction. (5.RI.7) Students will gather information from multiple sources to answer the essential questions, using complete sentences.</w:t>
      </w:r>
    </w:p>
    <w:p w:rsidR="007A3A79" w:rsidRDefault="007A3A79">
      <w:r>
        <w:t xml:space="preserve">Students will complete their writing assessments (choice of 3 for differentiation) and illustrate the elements of friction related to their writing. </w:t>
      </w:r>
    </w:p>
    <w:p w:rsidR="007A3A79" w:rsidRDefault="007A3A79">
      <w:r>
        <w:t>Hatchet: Teacher will read a chapter; students will determine the events and responses from the chapter. Students will answer higher level questions related to the book. (5.RL.3) Analyze how events have impacted the main character.</w:t>
      </w:r>
    </w:p>
    <w:p w:rsidR="007A3A79" w:rsidRDefault="007A3A7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Determine two or more main ideas of a text and explain how they are supported by key details; summarize the text. (5.RI.2)</w:t>
      </w:r>
      <w:r>
        <w:rPr>
          <w:rFonts w:ascii="Arial" w:hAnsi="Arial" w:cs="Arial"/>
          <w:color w:val="000000"/>
          <w:sz w:val="20"/>
          <w:szCs w:val="20"/>
        </w:rPr>
        <w:t>: Students will read an article entitled the Ocean Queen, determine 2 or more main ideas, and answer higher level questions related to the text.</w:t>
      </w:r>
    </w:p>
    <w:p w:rsidR="007A3A79" w:rsidRDefault="007A3A7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class will continue to work on the Digital Driver’s License curriculum.</w:t>
      </w:r>
      <w:bookmarkStart w:id="0" w:name="_GoBack"/>
      <w:bookmarkEnd w:id="0"/>
    </w:p>
    <w:p w:rsidR="007A3A79" w:rsidRDefault="007A3A79">
      <w:pPr>
        <w:rPr>
          <w:rFonts w:ascii="Arial" w:hAnsi="Arial" w:cs="Arial"/>
          <w:color w:val="000000"/>
          <w:sz w:val="20"/>
          <w:szCs w:val="20"/>
        </w:rPr>
      </w:pPr>
    </w:p>
    <w:p w:rsidR="007A3A79" w:rsidRDefault="007A3A79"/>
    <w:sectPr w:rsidR="007A3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79"/>
    <w:rsid w:val="007A3A79"/>
    <w:rsid w:val="00DB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2014-08-15T15:01:00Z</dcterms:created>
  <dcterms:modified xsi:type="dcterms:W3CDTF">2014-08-15T15:07:00Z</dcterms:modified>
</cp:coreProperties>
</file>