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7F" w:rsidRDefault="00EC4353" w:rsidP="00EC4353">
      <w:pPr>
        <w:jc w:val="center"/>
      </w:pPr>
      <w:r>
        <w:t>Week of January 12, 2015</w:t>
      </w:r>
    </w:p>
    <w:p w:rsidR="00EC4353" w:rsidRDefault="00EC4353" w:rsidP="00EC4353">
      <w:r>
        <w:t>Kindergarten –F.O. - S.W. use crayon resist to make their Starry Night picture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>Model how to use paints and brushes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 xml:space="preserve">S.W. </w:t>
      </w:r>
      <w:proofErr w:type="gramStart"/>
      <w:r>
        <w:t>paint</w:t>
      </w:r>
      <w:proofErr w:type="gramEnd"/>
      <w:r>
        <w:t xml:space="preserve"> their pictures with watercolor paint.</w:t>
      </w:r>
    </w:p>
    <w:p w:rsidR="00EC4353" w:rsidRDefault="00EC4353" w:rsidP="00EC4353">
      <w:pPr>
        <w:pStyle w:val="ListParagraph"/>
        <w:ind w:left="1080"/>
      </w:pPr>
    </w:p>
    <w:p w:rsidR="00EC4353" w:rsidRDefault="00EC4353" w:rsidP="00EC4353">
      <w:r>
        <w:t>First grade – F.O</w:t>
      </w:r>
      <w:proofErr w:type="gramStart"/>
      <w:r>
        <w:t>.-</w:t>
      </w:r>
      <w:proofErr w:type="gramEnd"/>
      <w:r>
        <w:t xml:space="preserve"> S.W. use patterns to create a dog or cat in the style of artist Laurel Burch.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>Model how to use paints and brushes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 xml:space="preserve">S.W. </w:t>
      </w:r>
      <w:proofErr w:type="gramStart"/>
      <w:r>
        <w:t>paint</w:t>
      </w:r>
      <w:proofErr w:type="gramEnd"/>
      <w:r>
        <w:t xml:space="preserve"> their pictures with watercolor paint.</w:t>
      </w:r>
    </w:p>
    <w:p w:rsidR="00EC4353" w:rsidRDefault="00EC4353" w:rsidP="00EC4353">
      <w:r>
        <w:t>Second grade – F.O. -S.W. use paper weaving to create their “</w:t>
      </w:r>
      <w:proofErr w:type="gramStart"/>
      <w:r>
        <w:t>ants</w:t>
      </w:r>
      <w:proofErr w:type="gramEnd"/>
      <w:r>
        <w:t xml:space="preserve"> picnic” picture.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>S.W. watch teacher modeling on paper weaving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 xml:space="preserve">S.W. </w:t>
      </w:r>
      <w:proofErr w:type="gramStart"/>
      <w:r>
        <w:t>make</w:t>
      </w:r>
      <w:proofErr w:type="gramEnd"/>
      <w:r>
        <w:t xml:space="preserve"> their paper weaving.</w:t>
      </w:r>
    </w:p>
    <w:p w:rsidR="00EC4353" w:rsidRDefault="00EC4353" w:rsidP="00EC4353">
      <w:r>
        <w:t xml:space="preserve">Third grade – F.O.-S.W. use observation </w:t>
      </w:r>
      <w:proofErr w:type="gramStart"/>
      <w:r>
        <w:t>an</w:t>
      </w:r>
      <w:proofErr w:type="gramEnd"/>
      <w:r>
        <w:t xml:space="preserve"> d paint techniques to create their winter birch tree picture.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>S.W. listen to winter poems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 xml:space="preserve">S.W. watch teacher modeling on how to paint 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 xml:space="preserve">S.W. </w:t>
      </w:r>
      <w:proofErr w:type="gramStart"/>
      <w:r>
        <w:t>begin</w:t>
      </w:r>
      <w:proofErr w:type="gramEnd"/>
      <w:r>
        <w:t xml:space="preserve"> painting with watercolor paint.</w:t>
      </w:r>
    </w:p>
    <w:p w:rsidR="00EC4353" w:rsidRDefault="00EC4353" w:rsidP="00EC4353">
      <w:r>
        <w:t>Fourth grade – F.O.-S.W. create a pinwheel in collaboration with their simple machines unit of study.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>S.W. watch the video on how to make a pinwheel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 xml:space="preserve">S.W. </w:t>
      </w:r>
      <w:proofErr w:type="gramStart"/>
      <w:r>
        <w:t>begin</w:t>
      </w:r>
      <w:proofErr w:type="gramEnd"/>
      <w:r>
        <w:t xml:space="preserve"> designing their pinwheel paper.</w:t>
      </w:r>
    </w:p>
    <w:p w:rsidR="00EC4353" w:rsidRDefault="00EC4353" w:rsidP="00EC4353">
      <w:proofErr w:type="gramStart"/>
      <w:r>
        <w:t>Fifth grade – F.O.</w:t>
      </w:r>
      <w:proofErr w:type="gramEnd"/>
      <w:r>
        <w:t xml:space="preserve">  – S.W. use shapes to create a painting of the Grand Canyon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 xml:space="preserve">S.W. </w:t>
      </w:r>
      <w:proofErr w:type="gramStart"/>
      <w:r>
        <w:t>finish</w:t>
      </w:r>
      <w:proofErr w:type="gramEnd"/>
      <w:r>
        <w:t xml:space="preserve"> their watercolor painting.</w:t>
      </w:r>
    </w:p>
    <w:p w:rsidR="00EC4353" w:rsidRDefault="00EC4353" w:rsidP="00EC4353">
      <w:proofErr w:type="gramStart"/>
      <w:r>
        <w:t>Sixth grade – F.O. – S.W. work collaboratively to create a class mural of one of Diego Rivera’s paintings; using what they know about color theory.</w:t>
      </w:r>
      <w:proofErr w:type="gramEnd"/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>S.W. listen to a story about Diego</w:t>
      </w:r>
    </w:p>
    <w:p w:rsidR="00EC4353" w:rsidRDefault="00EC4353" w:rsidP="00EC4353">
      <w:pPr>
        <w:pStyle w:val="ListParagraph"/>
        <w:numPr>
          <w:ilvl w:val="0"/>
          <w:numId w:val="1"/>
        </w:numPr>
      </w:pPr>
      <w:r>
        <w:t>S.W. paint with tempera paints on their portion of the mural.</w:t>
      </w:r>
    </w:p>
    <w:sectPr w:rsidR="00EC4353" w:rsidSect="00DF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3D1"/>
    <w:multiLevelType w:val="hybridMultilevel"/>
    <w:tmpl w:val="ABFEC896"/>
    <w:lvl w:ilvl="0" w:tplc="80CECE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353"/>
    <w:rsid w:val="00DF7A7F"/>
    <w:rsid w:val="00EC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2015-01-09T17:35:00Z</dcterms:created>
  <dcterms:modified xsi:type="dcterms:W3CDTF">2015-01-09T17:47:00Z</dcterms:modified>
</cp:coreProperties>
</file>