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2206A2" w:rsidRDefault="006F2CE3" w:rsidP="0030474A">
      <w:pPr>
        <w:spacing w:line="240" w:lineRule="auto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</w:t>
      </w:r>
      <w:r w:rsidRPr="006F2CE3">
        <w:rPr>
          <w:rFonts w:ascii="Century Gothic" w:hAnsi="Century Gothic"/>
          <w:b/>
          <w:sz w:val="32"/>
          <w:szCs w:val="32"/>
          <w:vertAlign w:val="superscript"/>
        </w:rPr>
        <w:t>nd</w:t>
      </w:r>
      <w:r w:rsidR="00FA1B68">
        <w:rPr>
          <w:rFonts w:ascii="Century Gothic" w:hAnsi="Century Gothic"/>
          <w:b/>
          <w:sz w:val="32"/>
          <w:szCs w:val="32"/>
        </w:rPr>
        <w:t xml:space="preserve"> Grade</w:t>
      </w:r>
    </w:p>
    <w:p w:rsidR="00DE1D94" w:rsidRDefault="00A07C80" w:rsidP="0030474A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Classroom Instruments</w:t>
      </w:r>
      <w:r w:rsidR="00724F56">
        <w:rPr>
          <w:rFonts w:ascii="Century Gothic" w:hAnsi="Century Gothic"/>
          <w:sz w:val="28"/>
          <w:szCs w:val="28"/>
        </w:rPr>
        <w:t xml:space="preserve"> </w:t>
      </w:r>
    </w:p>
    <w:p w:rsidR="00BB2C85" w:rsidRDefault="00A07C80" w:rsidP="0030474A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Four families of non-pitched instruments</w:t>
      </w:r>
    </w:p>
    <w:p w:rsidR="00BB2C85" w:rsidRPr="00F6775B" w:rsidRDefault="00BB2C85" w:rsidP="005D3E13">
      <w:pPr>
        <w:spacing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F6775B">
        <w:rPr>
          <w:rFonts w:ascii="Century Gothic" w:hAnsi="Century Gothic"/>
          <w:b/>
          <w:sz w:val="28"/>
          <w:szCs w:val="28"/>
          <w:u w:val="single"/>
        </w:rPr>
        <w:t>ELA</w:t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  <w:u w:val="single"/>
        </w:rPr>
        <w:t>Music</w:t>
      </w:r>
    </w:p>
    <w:p w:rsidR="00BB2C85" w:rsidRPr="00F6775B" w:rsidRDefault="00F66D14" w:rsidP="005D3E13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</w:t>
      </w:r>
      <w:r w:rsidR="007B51EB">
        <w:rPr>
          <w:rFonts w:ascii="Century Gothic" w:hAnsi="Century Gothic"/>
          <w:sz w:val="24"/>
          <w:szCs w:val="24"/>
        </w:rPr>
        <w:t xml:space="preserve">          </w:t>
      </w:r>
      <w:r w:rsidRPr="00F6775B">
        <w:rPr>
          <w:rFonts w:ascii="Century Gothic" w:hAnsi="Century Gothic"/>
          <w:sz w:val="24"/>
          <w:szCs w:val="24"/>
        </w:rPr>
        <w:t xml:space="preserve"> </w:t>
      </w:r>
      <w:r w:rsidRPr="00F6775B">
        <w:rPr>
          <w:rFonts w:ascii="Century Gothic" w:hAnsi="Century Gothic"/>
          <w:sz w:val="24"/>
          <w:szCs w:val="24"/>
          <w:u w:val="single"/>
        </w:rPr>
        <w:t>Key Details and Ideas</w:t>
      </w:r>
    </w:p>
    <w:p w:rsidR="0013646C" w:rsidRPr="00AE569F" w:rsidRDefault="00AE569F" w:rsidP="00AE569F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Questioning - Ask/Answer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172FB3">
        <w:rPr>
          <w:rFonts w:ascii="Century Gothic" w:hAnsi="Century Gothic"/>
          <w:sz w:val="24"/>
          <w:szCs w:val="24"/>
        </w:rPr>
        <w:t>Pitched, non-pitched instruments</w:t>
      </w:r>
      <w:r w:rsidR="00724F56" w:rsidRPr="00AE569F"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</w:t>
      </w:r>
      <w:r w:rsidR="006552D3" w:rsidRPr="00AE569F">
        <w:rPr>
          <w:rFonts w:ascii="Century Gothic" w:hAnsi="Century Gothic"/>
          <w:sz w:val="24"/>
          <w:szCs w:val="24"/>
        </w:rPr>
        <w:t xml:space="preserve">              </w:t>
      </w:r>
    </w:p>
    <w:p w:rsidR="00916A78" w:rsidRPr="00AE569F" w:rsidRDefault="00A743F5" w:rsidP="00AE569F">
      <w:pPr>
        <w:spacing w:line="240" w:lineRule="auto"/>
        <w:ind w:firstLine="720"/>
        <w:rPr>
          <w:rFonts w:ascii="Century Gothic" w:hAnsi="Century Gothic"/>
          <w:sz w:val="24"/>
          <w:szCs w:val="24"/>
        </w:rPr>
      </w:pPr>
      <w:r w:rsidRPr="00AE569F">
        <w:rPr>
          <w:rFonts w:ascii="Century Gothic" w:hAnsi="Century Gothic"/>
          <w:sz w:val="24"/>
          <w:szCs w:val="24"/>
          <w:u w:val="single"/>
        </w:rPr>
        <w:t>Comprehension &amp;Collaboration</w:t>
      </w:r>
    </w:p>
    <w:p w:rsidR="00A743F5" w:rsidRDefault="00A743F5" w:rsidP="00C03F59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ab/>
      </w:r>
      <w:proofErr w:type="gramStart"/>
      <w:r>
        <w:rPr>
          <w:rFonts w:ascii="Century Gothic" w:hAnsi="Century Gothic"/>
          <w:sz w:val="24"/>
          <w:szCs w:val="24"/>
        </w:rPr>
        <w:t>1.a</w:t>
      </w:r>
      <w:proofErr w:type="gramEnd"/>
      <w:r>
        <w:rPr>
          <w:rFonts w:ascii="Century Gothic" w:hAnsi="Century Gothic"/>
          <w:sz w:val="24"/>
          <w:szCs w:val="24"/>
        </w:rPr>
        <w:t xml:space="preserve">. </w:t>
      </w:r>
      <w:r w:rsidRPr="005D3E13">
        <w:rPr>
          <w:rFonts w:ascii="Century Gothic" w:hAnsi="Century Gothic"/>
          <w:sz w:val="20"/>
          <w:szCs w:val="20"/>
        </w:rPr>
        <w:t>Participate  in conversation about text followin</w:t>
      </w:r>
      <w:r w:rsidR="00724F56" w:rsidRPr="005D3E13">
        <w:rPr>
          <w:rFonts w:ascii="Century Gothic" w:hAnsi="Century Gothic"/>
          <w:sz w:val="20"/>
          <w:szCs w:val="20"/>
        </w:rPr>
        <w:t>g all rules about</w:t>
      </w:r>
    </w:p>
    <w:p w:rsidR="00C03F59" w:rsidRDefault="005D3E13" w:rsidP="00C03F59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7B51EB">
        <w:rPr>
          <w:rFonts w:ascii="Century Gothic" w:hAnsi="Century Gothic"/>
          <w:sz w:val="20"/>
          <w:szCs w:val="20"/>
        </w:rPr>
        <w:tab/>
        <w:t>Listening and speaking to others</w:t>
      </w:r>
    </w:p>
    <w:p w:rsidR="00172FB3" w:rsidRPr="00172FB3" w:rsidRDefault="00172FB3" w:rsidP="00C03F5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C03F59" w:rsidRPr="00AE569F" w:rsidRDefault="00C03F59" w:rsidP="00AE569F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24"/>
          <w:szCs w:val="24"/>
        </w:rPr>
      </w:pPr>
      <w:r w:rsidRPr="00AE569F">
        <w:rPr>
          <w:rFonts w:ascii="Century Gothic" w:hAnsi="Century Gothic"/>
          <w:sz w:val="24"/>
          <w:szCs w:val="24"/>
        </w:rPr>
        <w:t xml:space="preserve">Ask and answer questions about what the speaker says </w:t>
      </w:r>
    </w:p>
    <w:p w:rsidR="007B51EB" w:rsidRDefault="00C03F59" w:rsidP="007B51EB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in</w:t>
      </w:r>
      <w:proofErr w:type="gramEnd"/>
      <w:r>
        <w:rPr>
          <w:rFonts w:ascii="Century Gothic" w:hAnsi="Century Gothic"/>
          <w:sz w:val="24"/>
          <w:szCs w:val="24"/>
        </w:rPr>
        <w:t xml:space="preserve"> order to gather info or understanding of topic or issue.</w:t>
      </w:r>
    </w:p>
    <w:p w:rsidR="007B51EB" w:rsidRDefault="007B51EB" w:rsidP="007B51EB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</w:p>
    <w:p w:rsidR="007B51EB" w:rsidRDefault="007B51EB" w:rsidP="007B51EB">
      <w:pPr>
        <w:pStyle w:val="ListParagraph"/>
        <w:spacing w:line="240" w:lineRule="auto"/>
        <w:rPr>
          <w:rFonts w:ascii="Century Gothic" w:hAnsi="Century Gothic"/>
          <w:sz w:val="24"/>
          <w:szCs w:val="24"/>
          <w:u w:val="single"/>
        </w:rPr>
      </w:pPr>
      <w:r w:rsidRPr="007B51EB">
        <w:rPr>
          <w:rFonts w:ascii="Century Gothic" w:hAnsi="Century Gothic"/>
          <w:sz w:val="24"/>
          <w:szCs w:val="24"/>
          <w:u w:val="single"/>
        </w:rPr>
        <w:t>Text type &amp; Purpose</w:t>
      </w:r>
    </w:p>
    <w:p w:rsidR="007B51EB" w:rsidRDefault="007B51EB" w:rsidP="007B51EB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informative text in which they introduce a topic, use facts &amp; definitions</w:t>
      </w:r>
    </w:p>
    <w:p w:rsidR="007B51EB" w:rsidRPr="007B51EB" w:rsidRDefault="007B51EB" w:rsidP="007B51EB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develop points &amp; concluding statement</w:t>
      </w:r>
      <w:r w:rsidR="00172FB3">
        <w:rPr>
          <w:rFonts w:ascii="Century Gothic" w:hAnsi="Century Gothic"/>
          <w:sz w:val="24"/>
          <w:szCs w:val="24"/>
        </w:rPr>
        <w:t>(</w:t>
      </w:r>
      <w:r w:rsidR="000313A0">
        <w:rPr>
          <w:rFonts w:ascii="Century Gothic" w:hAnsi="Century Gothic"/>
          <w:sz w:val="20"/>
          <w:szCs w:val="20"/>
        </w:rPr>
        <w:t>why</w:t>
      </w:r>
      <w:r w:rsidR="00172FB3" w:rsidRPr="00172FB3">
        <w:rPr>
          <w:rFonts w:ascii="Century Gothic" w:hAnsi="Century Gothic"/>
          <w:sz w:val="20"/>
          <w:szCs w:val="20"/>
        </w:rPr>
        <w:t xml:space="preserve"> pitched &amp; non-pitched</w:t>
      </w:r>
      <w:r w:rsidR="00172FB3">
        <w:rPr>
          <w:rFonts w:ascii="Century Gothic" w:hAnsi="Century Gothic"/>
          <w:sz w:val="24"/>
          <w:szCs w:val="24"/>
        </w:rPr>
        <w:t>)</w:t>
      </w:r>
    </w:p>
    <w:p w:rsidR="00C03F59" w:rsidRPr="00AE569F" w:rsidRDefault="00C03F59" w:rsidP="00AE569F">
      <w:pPr>
        <w:spacing w:line="240" w:lineRule="auto"/>
        <w:ind w:firstLine="720"/>
        <w:rPr>
          <w:rFonts w:ascii="Century Gothic" w:hAnsi="Century Gothic"/>
          <w:sz w:val="24"/>
          <w:szCs w:val="24"/>
          <w:u w:val="single"/>
        </w:rPr>
      </w:pPr>
      <w:proofErr w:type="gramStart"/>
      <w:r w:rsidRPr="00AE569F">
        <w:rPr>
          <w:rFonts w:ascii="Century Gothic" w:hAnsi="Century Gothic"/>
          <w:sz w:val="24"/>
          <w:szCs w:val="24"/>
          <w:u w:val="single"/>
        </w:rPr>
        <w:t>Vocabulary  acquisition</w:t>
      </w:r>
      <w:proofErr w:type="gramEnd"/>
      <w:r w:rsidRPr="00AE569F">
        <w:rPr>
          <w:rFonts w:ascii="Century Gothic" w:hAnsi="Century Gothic"/>
          <w:sz w:val="24"/>
          <w:szCs w:val="24"/>
          <w:u w:val="single"/>
        </w:rPr>
        <w:t xml:space="preserve"> and use</w:t>
      </w:r>
    </w:p>
    <w:p w:rsidR="00C03F59" w:rsidRDefault="006F2CE3" w:rsidP="00AE569F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Determine the meaning of or multiple meaning of words</w:t>
      </w:r>
    </w:p>
    <w:p w:rsidR="006F2CE3" w:rsidRPr="006F2CE3" w:rsidRDefault="006F2CE3" w:rsidP="006F2CE3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>Use sentence level context clues as of meaning of word or phrase.</w:t>
      </w:r>
    </w:p>
    <w:p w:rsidR="00C03F59" w:rsidRPr="00C03F59" w:rsidRDefault="00C03F59" w:rsidP="00C03F59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F66D14" w:rsidRPr="00A743F5" w:rsidRDefault="00724F56" w:rsidP="005D3E13">
      <w:pPr>
        <w:spacing w:line="240" w:lineRule="auto"/>
        <w:rPr>
          <w:rFonts w:ascii="Century Gothic" w:hAnsi="Century Gothic"/>
          <w:sz w:val="24"/>
          <w:szCs w:val="24"/>
        </w:rPr>
      </w:pPr>
      <w:r w:rsidRPr="005D3E13">
        <w:rPr>
          <w:rFonts w:ascii="Century Gothic" w:hAnsi="Century Gothic"/>
          <w:sz w:val="20"/>
          <w:szCs w:val="20"/>
        </w:rPr>
        <w:t xml:space="preserve">                 </w:t>
      </w:r>
      <w:r w:rsidR="005D3E13">
        <w:rPr>
          <w:rFonts w:ascii="Century Gothic" w:hAnsi="Century Gothic"/>
          <w:sz w:val="20"/>
          <w:szCs w:val="20"/>
        </w:rPr>
        <w:t xml:space="preserve">    </w:t>
      </w:r>
      <w:r w:rsidRPr="005D3E13">
        <w:rPr>
          <w:rFonts w:ascii="Century Gothic" w:hAnsi="Century Gothic"/>
          <w:sz w:val="20"/>
          <w:szCs w:val="20"/>
        </w:rPr>
        <w:t xml:space="preserve"> </w:t>
      </w:r>
      <w:r w:rsidR="00F66D14" w:rsidRPr="005D3E13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</w:t>
      </w:r>
      <w:r w:rsidR="00A743F5" w:rsidRPr="005D3E13">
        <w:rPr>
          <w:rFonts w:ascii="Century Gothic" w:hAnsi="Century Gothic"/>
          <w:sz w:val="20"/>
          <w:szCs w:val="20"/>
        </w:rPr>
        <w:t xml:space="preserve">         </w:t>
      </w:r>
      <w:r w:rsidR="00A743F5">
        <w:rPr>
          <w:rFonts w:ascii="Century Gothic" w:hAnsi="Century Gothic"/>
          <w:sz w:val="20"/>
          <w:szCs w:val="20"/>
        </w:rPr>
        <w:tab/>
        <w:t xml:space="preserve"> </w:t>
      </w:r>
    </w:p>
    <w:p w:rsidR="00F66D14" w:rsidRPr="00F6775B" w:rsidRDefault="00F66D14" w:rsidP="0030474A">
      <w:pPr>
        <w:spacing w:line="240" w:lineRule="auto"/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6552D3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172FB3">
        <w:rPr>
          <w:rFonts w:ascii="Century Gothic" w:hAnsi="Century Gothic"/>
          <w:sz w:val="24"/>
          <w:szCs w:val="24"/>
        </w:rPr>
        <w:t>RIT.2.1/</w:t>
      </w:r>
      <w:r w:rsidR="005D3E13">
        <w:rPr>
          <w:rFonts w:ascii="Century Gothic" w:hAnsi="Century Gothic"/>
          <w:sz w:val="24"/>
          <w:szCs w:val="24"/>
        </w:rPr>
        <w:t>SL.2.1a</w:t>
      </w:r>
      <w:r w:rsidR="00172FB3">
        <w:rPr>
          <w:rFonts w:ascii="Century Gothic" w:hAnsi="Century Gothic"/>
          <w:sz w:val="24"/>
          <w:szCs w:val="24"/>
        </w:rPr>
        <w:t>/SL.2.3/</w:t>
      </w:r>
      <w:r w:rsidR="00A240EB">
        <w:rPr>
          <w:rFonts w:ascii="Century Gothic" w:hAnsi="Century Gothic"/>
          <w:sz w:val="24"/>
          <w:szCs w:val="24"/>
        </w:rPr>
        <w:t>LS.2.4a/</w:t>
      </w:r>
      <w:r w:rsidR="00172FB3">
        <w:rPr>
          <w:rFonts w:ascii="Century Gothic" w:hAnsi="Century Gothic"/>
          <w:sz w:val="24"/>
          <w:szCs w:val="24"/>
        </w:rPr>
        <w:t>WS.2.2</w:t>
      </w:r>
    </w:p>
    <w:p w:rsidR="00F66D14" w:rsidRPr="00A07C80" w:rsidRDefault="00F66D14" w:rsidP="0030474A">
      <w:pPr>
        <w:spacing w:line="240" w:lineRule="auto"/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13646C" w:rsidRDefault="0013646C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S2.C1.</w:t>
      </w:r>
      <w:r w:rsidR="00675279">
        <w:rPr>
          <w:rFonts w:ascii="Century Gothic" w:hAnsi="Century Gothic"/>
          <w:sz w:val="24"/>
          <w:szCs w:val="24"/>
        </w:rPr>
        <w:t>PO1/S3.C1.PO2</w:t>
      </w:r>
      <w:r w:rsidR="009B2A7C">
        <w:rPr>
          <w:rFonts w:ascii="Century Gothic" w:hAnsi="Century Gothic"/>
          <w:sz w:val="24"/>
          <w:szCs w:val="24"/>
        </w:rPr>
        <w:t>/S3.C2.PO.1</w:t>
      </w:r>
    </w:p>
    <w:p w:rsidR="0030474A" w:rsidRDefault="00172FB3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Instrument Families</w:t>
      </w:r>
    </w:p>
    <w:p w:rsidR="00F66D14" w:rsidRDefault="00A07C80" w:rsidP="0030474A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Non-Pitched Instruments</w:t>
      </w:r>
      <w:r w:rsidR="0001493F">
        <w:rPr>
          <w:rFonts w:ascii="Century Gothic" w:hAnsi="Century Gothic"/>
          <w:sz w:val="24"/>
          <w:szCs w:val="24"/>
        </w:rPr>
        <w:t xml:space="preserve">        </w:t>
      </w:r>
    </w:p>
    <w:p w:rsidR="00772351" w:rsidRPr="0001493F" w:rsidRDefault="00772351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</w:t>
      </w:r>
      <w:r w:rsidR="0001493F">
        <w:rPr>
          <w:rFonts w:ascii="Century Gothic" w:hAnsi="Century Gothic"/>
          <w:sz w:val="24"/>
          <w:szCs w:val="24"/>
        </w:rPr>
        <w:t xml:space="preserve">  Main </w:t>
      </w:r>
      <w:r w:rsidR="00E62FD2">
        <w:rPr>
          <w:rFonts w:ascii="Century Gothic" w:hAnsi="Century Gothic"/>
          <w:sz w:val="24"/>
          <w:szCs w:val="24"/>
        </w:rPr>
        <w:t xml:space="preserve">music </w:t>
      </w:r>
      <w:r w:rsidR="0001493F">
        <w:rPr>
          <w:rFonts w:ascii="Century Gothic" w:hAnsi="Century Gothic"/>
          <w:sz w:val="24"/>
          <w:szCs w:val="24"/>
        </w:rPr>
        <w:t xml:space="preserve">vocabulary word for lesson: </w:t>
      </w:r>
      <w:r w:rsidR="00E62FD2">
        <w:rPr>
          <w:rFonts w:ascii="Century Gothic" w:hAnsi="Century Gothic"/>
          <w:b/>
          <w:sz w:val="24"/>
          <w:szCs w:val="24"/>
        </w:rPr>
        <w:t>Non</w:t>
      </w:r>
      <w:r w:rsidR="00000D7D">
        <w:rPr>
          <w:rFonts w:ascii="Century Gothic" w:hAnsi="Century Gothic"/>
          <w:b/>
          <w:sz w:val="24"/>
          <w:szCs w:val="24"/>
        </w:rPr>
        <w:t>-</w:t>
      </w:r>
      <w:r w:rsidR="00E62FD2">
        <w:rPr>
          <w:rFonts w:ascii="Century Gothic" w:hAnsi="Century Gothic"/>
          <w:b/>
          <w:sz w:val="24"/>
          <w:szCs w:val="24"/>
        </w:rPr>
        <w:t xml:space="preserve"> pitched Instruments</w:t>
      </w:r>
      <w:r w:rsidR="0001493F">
        <w:rPr>
          <w:rFonts w:ascii="Century Gothic" w:hAnsi="Century Gothic"/>
          <w:b/>
          <w:sz w:val="24"/>
          <w:szCs w:val="24"/>
        </w:rPr>
        <w:t>-</w:t>
      </w:r>
      <w:r w:rsidR="00E62FD2">
        <w:rPr>
          <w:rFonts w:ascii="Century Gothic" w:hAnsi="Century Gothic"/>
          <w:sz w:val="24"/>
          <w:szCs w:val="24"/>
        </w:rPr>
        <w:t xml:space="preserve"> Instruments that don’t use pitches to play rhythm.</w:t>
      </w:r>
      <w:bookmarkStart w:id="0" w:name="_GoBack"/>
      <w:bookmarkEnd w:id="0"/>
    </w:p>
    <w:p w:rsidR="00F6775B" w:rsidRDefault="00F6775B" w:rsidP="0001493F">
      <w:pPr>
        <w:rPr>
          <w:rFonts w:ascii="Century Gothic" w:hAnsi="Century Gothic"/>
          <w:sz w:val="24"/>
          <w:szCs w:val="24"/>
        </w:rPr>
      </w:pPr>
      <w:r w:rsidRPr="0001493F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01493F" w:rsidRPr="0001493F">
        <w:rPr>
          <w:rFonts w:ascii="Century Gothic" w:hAnsi="Century Gothic"/>
          <w:b/>
          <w:sz w:val="24"/>
          <w:szCs w:val="24"/>
          <w:u w:val="single"/>
        </w:rPr>
        <w:t>Objective</w:t>
      </w:r>
      <w:r w:rsidR="00FE2D3D">
        <w:rPr>
          <w:rFonts w:ascii="Century Gothic" w:hAnsi="Century Gothic"/>
          <w:sz w:val="24"/>
          <w:szCs w:val="24"/>
        </w:rPr>
        <w:t xml:space="preserve">- I </w:t>
      </w:r>
      <w:r w:rsidR="00543969">
        <w:rPr>
          <w:rFonts w:ascii="Century Gothic" w:hAnsi="Century Gothic"/>
          <w:sz w:val="24"/>
          <w:szCs w:val="24"/>
        </w:rPr>
        <w:t>can ask in-depth questions to determine which family my instrument belongs with the “Who am I” game</w:t>
      </w:r>
      <w:r w:rsidR="009B2A7C">
        <w:rPr>
          <w:rFonts w:ascii="Century Gothic" w:hAnsi="Century Gothic"/>
          <w:sz w:val="24"/>
          <w:szCs w:val="24"/>
        </w:rPr>
        <w:t>.</w:t>
      </w:r>
    </w:p>
    <w:p w:rsidR="00672684" w:rsidRDefault="00191D96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Have students pair Share on families of instruments</w:t>
      </w:r>
    </w:p>
    <w:p w:rsidR="00672684" w:rsidRDefault="00191D96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Q&amp;A on differences of pitched and non-pitched instruments</w:t>
      </w:r>
    </w:p>
    <w:p w:rsidR="00191D96" w:rsidRDefault="00191D96" w:rsidP="00672684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Explain and demonstrate with student how to ask questions to determine their perspective instrument(3 questions)no direct questions</w:t>
      </w:r>
    </w:p>
    <w:p w:rsidR="00672684" w:rsidRPr="00191D96" w:rsidRDefault="00191D96" w:rsidP="00191D96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Have students turn to the person next to them and repeat directions</w:t>
      </w:r>
    </w:p>
    <w:p w:rsidR="0030474A" w:rsidRDefault="00191D96" w:rsidP="0083541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Pass out notecards of instrument to each student. </w:t>
      </w:r>
    </w:p>
    <w:p w:rsidR="00C96111" w:rsidRDefault="000313A0" w:rsidP="0083541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Movement-have students mill around and ask questions about the instrument they have in hand.</w:t>
      </w:r>
    </w:p>
    <w:p w:rsidR="00C96111" w:rsidRPr="000313A0" w:rsidRDefault="000313A0" w:rsidP="000313A0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When students discover what instrument another had then they sit with that particular “family” of instruments</w:t>
      </w:r>
    </w:p>
    <w:p w:rsidR="0030474A" w:rsidRPr="0030474A" w:rsidRDefault="0030474A" w:rsidP="00672684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4"/>
          <w:szCs w:val="24"/>
        </w:rPr>
      </w:pPr>
      <w:r w:rsidRPr="0030474A">
        <w:rPr>
          <w:rFonts w:ascii="Century Gothic" w:hAnsi="Century Gothic"/>
          <w:b/>
          <w:sz w:val="24"/>
          <w:szCs w:val="24"/>
        </w:rPr>
        <w:t>Close</w:t>
      </w:r>
      <w:r>
        <w:rPr>
          <w:rFonts w:ascii="Century Gothic" w:hAnsi="Century Gothic"/>
          <w:b/>
          <w:sz w:val="24"/>
          <w:szCs w:val="24"/>
        </w:rPr>
        <w:t>-</w:t>
      </w:r>
      <w:r w:rsidR="000313A0">
        <w:rPr>
          <w:rFonts w:ascii="Century Gothic" w:hAnsi="Century Gothic"/>
          <w:sz w:val="24"/>
          <w:szCs w:val="24"/>
        </w:rPr>
        <w:t>Quick Write- List the four families, provide facts for each family, and tell why you like instrument giving factual reasons(ex</w:t>
      </w:r>
      <w:r w:rsidR="00000D7D">
        <w:rPr>
          <w:rFonts w:ascii="Century Gothic" w:hAnsi="Century Gothic"/>
          <w:sz w:val="24"/>
          <w:szCs w:val="24"/>
        </w:rPr>
        <w:t>-I like the colored rhythm sticks because the thick wood give the instrument the low sound I love)</w:t>
      </w:r>
      <w:r w:rsidR="00FB28F4">
        <w:rPr>
          <w:rFonts w:ascii="Century Gothic" w:hAnsi="Century Gothic"/>
          <w:sz w:val="24"/>
          <w:szCs w:val="24"/>
        </w:rPr>
        <w:t xml:space="preserve"> </w:t>
      </w:r>
    </w:p>
    <w:p w:rsidR="00916A78" w:rsidRDefault="00916A78" w:rsidP="00916A78">
      <w:pPr>
        <w:rPr>
          <w:rFonts w:ascii="Century Gothic" w:hAnsi="Century Gothic"/>
          <w:sz w:val="20"/>
          <w:szCs w:val="20"/>
        </w:rPr>
      </w:pPr>
    </w:p>
    <w:p w:rsidR="00916A78" w:rsidRPr="00916A78" w:rsidRDefault="00916A78" w:rsidP="00916A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916A78">
        <w:rPr>
          <w:rFonts w:ascii="Century Gothic" w:hAnsi="Century Gothic"/>
          <w:sz w:val="20"/>
          <w:szCs w:val="20"/>
        </w:rPr>
        <w:t xml:space="preserve"> </w:t>
      </w:r>
    </w:p>
    <w:p w:rsidR="00BB2C85" w:rsidRPr="00BB2C85" w:rsidRDefault="00BB2C85" w:rsidP="00BB2C85">
      <w:pPr>
        <w:rPr>
          <w:rFonts w:ascii="Century Gothic" w:hAnsi="Century Gothic"/>
          <w:sz w:val="24"/>
          <w:szCs w:val="24"/>
        </w:rPr>
      </w:pPr>
    </w:p>
    <w:sectPr w:rsidR="00BB2C85" w:rsidRPr="00BB2C85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46868"/>
    <w:multiLevelType w:val="hybridMultilevel"/>
    <w:tmpl w:val="BBAC30DA"/>
    <w:lvl w:ilvl="0" w:tplc="052841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1539D7"/>
    <w:multiLevelType w:val="hybridMultilevel"/>
    <w:tmpl w:val="E3F61022"/>
    <w:lvl w:ilvl="0" w:tplc="CF4AD8A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243D00"/>
    <w:multiLevelType w:val="hybridMultilevel"/>
    <w:tmpl w:val="E73A5EC6"/>
    <w:lvl w:ilvl="0" w:tplc="C1902A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3F7938"/>
    <w:multiLevelType w:val="hybridMultilevel"/>
    <w:tmpl w:val="5D4A5C24"/>
    <w:lvl w:ilvl="0" w:tplc="D7E62C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D31434"/>
    <w:multiLevelType w:val="hybridMultilevel"/>
    <w:tmpl w:val="9B7A1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5"/>
    <w:rsid w:val="00000D7D"/>
    <w:rsid w:val="0001493F"/>
    <w:rsid w:val="000313A0"/>
    <w:rsid w:val="000A0AC9"/>
    <w:rsid w:val="0013646C"/>
    <w:rsid w:val="00172FB3"/>
    <w:rsid w:val="00191D96"/>
    <w:rsid w:val="002206A2"/>
    <w:rsid w:val="0030474A"/>
    <w:rsid w:val="00441421"/>
    <w:rsid w:val="00543969"/>
    <w:rsid w:val="005D3E13"/>
    <w:rsid w:val="006552D3"/>
    <w:rsid w:val="00672684"/>
    <w:rsid w:val="00675279"/>
    <w:rsid w:val="006F2CE3"/>
    <w:rsid w:val="007245C0"/>
    <w:rsid w:val="00724F56"/>
    <w:rsid w:val="00772351"/>
    <w:rsid w:val="007B51EB"/>
    <w:rsid w:val="00816A19"/>
    <w:rsid w:val="008321BD"/>
    <w:rsid w:val="00835412"/>
    <w:rsid w:val="00835581"/>
    <w:rsid w:val="009163A0"/>
    <w:rsid w:val="00916A78"/>
    <w:rsid w:val="009B2A7C"/>
    <w:rsid w:val="00A07C80"/>
    <w:rsid w:val="00A240EB"/>
    <w:rsid w:val="00A743F5"/>
    <w:rsid w:val="00AE569F"/>
    <w:rsid w:val="00BB2C85"/>
    <w:rsid w:val="00C03F59"/>
    <w:rsid w:val="00C96111"/>
    <w:rsid w:val="00DE1D94"/>
    <w:rsid w:val="00E62FD2"/>
    <w:rsid w:val="00F66D14"/>
    <w:rsid w:val="00F6775B"/>
    <w:rsid w:val="00FA1B68"/>
    <w:rsid w:val="00FB28F4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4</cp:revision>
  <dcterms:created xsi:type="dcterms:W3CDTF">2014-07-08T20:07:00Z</dcterms:created>
  <dcterms:modified xsi:type="dcterms:W3CDTF">2014-07-08T21:25:00Z</dcterms:modified>
</cp:coreProperties>
</file>