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5C" w:rsidRDefault="0011555C" w:rsidP="0011555C">
      <w:pPr>
        <w:spacing w:line="360" w:lineRule="auto"/>
        <w:jc w:val="center"/>
        <w:rPr>
          <w:b/>
          <w:sz w:val="28"/>
          <w:szCs w:val="28"/>
          <w:u w:val="single"/>
        </w:rPr>
      </w:pPr>
      <w:r>
        <w:rPr>
          <w:noProof/>
        </w:rPr>
        <w:drawing>
          <wp:inline distT="0" distB="0" distL="0" distR="0">
            <wp:extent cx="1400175" cy="904393"/>
            <wp:effectExtent l="19050" t="0" r="9525" b="0"/>
            <wp:docPr id="1" name="Picture 1" descr="AVID_logo-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D_logo-spot"/>
                    <pic:cNvPicPr>
                      <a:picLocks noChangeAspect="1" noChangeArrowheads="1"/>
                    </pic:cNvPicPr>
                  </pic:nvPicPr>
                  <pic:blipFill>
                    <a:blip r:embed="rId7" cstate="print"/>
                    <a:srcRect/>
                    <a:stretch>
                      <a:fillRect/>
                    </a:stretch>
                  </pic:blipFill>
                  <pic:spPr bwMode="auto">
                    <a:xfrm>
                      <a:off x="0" y="0"/>
                      <a:ext cx="1402576" cy="905944"/>
                    </a:xfrm>
                    <a:prstGeom prst="rect">
                      <a:avLst/>
                    </a:prstGeom>
                    <a:noFill/>
                    <a:ln w="9525">
                      <a:noFill/>
                      <a:miter lim="800000"/>
                      <a:headEnd/>
                      <a:tailEnd/>
                    </a:ln>
                  </pic:spPr>
                </pic:pic>
              </a:graphicData>
            </a:graphic>
          </wp:inline>
        </w:drawing>
      </w:r>
    </w:p>
    <w:p w:rsidR="00CB1C1F" w:rsidRPr="0011555C" w:rsidRDefault="00CB1C1F" w:rsidP="0011555C">
      <w:pPr>
        <w:spacing w:line="360" w:lineRule="auto"/>
        <w:jc w:val="center"/>
        <w:rPr>
          <w:b/>
          <w:sz w:val="28"/>
          <w:szCs w:val="28"/>
        </w:rPr>
      </w:pPr>
      <w:r w:rsidRPr="0011555C">
        <w:rPr>
          <w:b/>
          <w:sz w:val="28"/>
          <w:szCs w:val="28"/>
        </w:rPr>
        <w:t>Professional Learning</w:t>
      </w:r>
      <w:r w:rsidR="0091076A" w:rsidRPr="0011555C">
        <w:rPr>
          <w:b/>
          <w:sz w:val="28"/>
          <w:szCs w:val="28"/>
        </w:rPr>
        <w:t xml:space="preserve">: </w:t>
      </w:r>
      <w:r w:rsidR="00DA1141" w:rsidRPr="0011555C">
        <w:rPr>
          <w:b/>
          <w:sz w:val="28"/>
          <w:szCs w:val="28"/>
        </w:rPr>
        <w:t xml:space="preserve"> </w:t>
      </w:r>
      <w:r w:rsidR="00645073" w:rsidRPr="0011555C">
        <w:rPr>
          <w:b/>
          <w:sz w:val="28"/>
          <w:szCs w:val="28"/>
        </w:rPr>
        <w:t>Data</w:t>
      </w:r>
    </w:p>
    <w:p w:rsidR="00CB1C1F" w:rsidRDefault="00CB1C1F" w:rsidP="00CB1C1F">
      <w:pPr>
        <w:autoSpaceDE w:val="0"/>
        <w:autoSpaceDN w:val="0"/>
        <w:adjustRightInd w:val="0"/>
        <w:spacing w:before="0" w:after="0"/>
        <w:rPr>
          <w:rFonts w:cs="Arial"/>
          <w:sz w:val="24"/>
          <w:szCs w:val="24"/>
        </w:rPr>
      </w:pPr>
      <w:r>
        <w:rPr>
          <w:rFonts w:cs="Arial"/>
          <w:b/>
          <w:bCs/>
          <w:sz w:val="24"/>
          <w:szCs w:val="24"/>
        </w:rPr>
        <w:t>Topic</w:t>
      </w:r>
      <w:r w:rsidRPr="00855BD9">
        <w:rPr>
          <w:rFonts w:cs="Arial"/>
          <w:b/>
          <w:bCs/>
          <w:sz w:val="24"/>
          <w:szCs w:val="24"/>
        </w:rPr>
        <w:t xml:space="preserve"> to be covered: </w:t>
      </w:r>
      <w:r w:rsidR="004C004E">
        <w:rPr>
          <w:rFonts w:cs="Arial"/>
          <w:sz w:val="24"/>
          <w:szCs w:val="24"/>
        </w:rPr>
        <w:t xml:space="preserve">Using Data to Foster </w:t>
      </w:r>
      <w:proofErr w:type="spellStart"/>
      <w:r w:rsidR="004C004E">
        <w:rPr>
          <w:rFonts w:cs="Arial"/>
          <w:sz w:val="24"/>
          <w:szCs w:val="24"/>
        </w:rPr>
        <w:t>Schoolwide</w:t>
      </w:r>
      <w:proofErr w:type="spellEnd"/>
      <w:r w:rsidR="004C004E">
        <w:rPr>
          <w:rFonts w:cs="Arial"/>
          <w:sz w:val="24"/>
          <w:szCs w:val="24"/>
        </w:rPr>
        <w:t xml:space="preserve"> AVID</w:t>
      </w:r>
    </w:p>
    <w:p w:rsidR="00CB1C1F" w:rsidRPr="006149B6" w:rsidRDefault="00CB1C1F" w:rsidP="00CB1C1F">
      <w:pPr>
        <w:rPr>
          <w:b/>
          <w:color w:val="1F497D" w:themeColor="text2"/>
          <w:sz w:val="24"/>
          <w:szCs w:val="24"/>
        </w:rPr>
      </w:pPr>
      <w:r w:rsidRPr="003915CF">
        <w:rPr>
          <w:b/>
          <w:sz w:val="24"/>
          <w:szCs w:val="24"/>
        </w:rPr>
        <w:t>Time</w:t>
      </w:r>
      <w:r>
        <w:rPr>
          <w:sz w:val="24"/>
          <w:szCs w:val="24"/>
        </w:rPr>
        <w:t xml:space="preserve"> – </w:t>
      </w:r>
      <w:r w:rsidR="0011555C">
        <w:rPr>
          <w:sz w:val="24"/>
          <w:szCs w:val="24"/>
        </w:rPr>
        <w:t>varies</w:t>
      </w:r>
    </w:p>
    <w:p w:rsidR="00CB1C1F" w:rsidRPr="00855BD9" w:rsidRDefault="00CB1C1F" w:rsidP="00CB1C1F">
      <w:pPr>
        <w:autoSpaceDE w:val="0"/>
        <w:autoSpaceDN w:val="0"/>
        <w:adjustRightInd w:val="0"/>
        <w:spacing w:before="0" w:after="0"/>
        <w:rPr>
          <w:rFonts w:cs="Arial"/>
          <w:b/>
          <w:bCs/>
          <w:sz w:val="24"/>
          <w:szCs w:val="24"/>
        </w:rPr>
      </w:pPr>
      <w:r w:rsidRPr="00855BD9">
        <w:rPr>
          <w:rFonts w:cs="Arial"/>
          <w:b/>
          <w:bCs/>
          <w:sz w:val="24"/>
          <w:szCs w:val="24"/>
        </w:rPr>
        <w:t>General Notes:</w:t>
      </w:r>
    </w:p>
    <w:p w:rsidR="00CB1C1F" w:rsidRPr="004C004E" w:rsidRDefault="004C004E" w:rsidP="004C004E">
      <w:pPr>
        <w:autoSpaceDE w:val="0"/>
        <w:autoSpaceDN w:val="0"/>
        <w:adjustRightInd w:val="0"/>
        <w:spacing w:before="0" w:after="0"/>
        <w:rPr>
          <w:rFonts w:asciiTheme="minorHAnsi" w:hAnsiTheme="minorHAnsi" w:cs="Arial"/>
          <w:sz w:val="24"/>
          <w:szCs w:val="24"/>
        </w:rPr>
      </w:pPr>
      <w:r>
        <w:rPr>
          <w:rFonts w:asciiTheme="minorHAnsi" w:hAnsiTheme="minorHAnsi" w:cs="Arial"/>
          <w:sz w:val="24"/>
          <w:szCs w:val="24"/>
        </w:rPr>
        <w:t xml:space="preserve">Sharing data can be a powerful way to motivate people to implement specific practices.  Data can range from how AVID is implemented, such as the number of students in the elective or the number of trained teachers,  to success data such as the number of students enrolled in college. </w:t>
      </w:r>
    </w:p>
    <w:p w:rsidR="00CB1C1F" w:rsidRDefault="00CB1C1F" w:rsidP="00CB1C1F">
      <w:pPr>
        <w:autoSpaceDE w:val="0"/>
        <w:autoSpaceDN w:val="0"/>
        <w:adjustRightInd w:val="0"/>
        <w:spacing w:before="0" w:after="0"/>
        <w:rPr>
          <w:rFonts w:cs="Arial"/>
          <w:b/>
          <w:bCs/>
          <w:sz w:val="24"/>
          <w:szCs w:val="24"/>
        </w:rPr>
      </w:pPr>
    </w:p>
    <w:p w:rsidR="00192C68" w:rsidRDefault="00192C68" w:rsidP="00192C68">
      <w:pPr>
        <w:autoSpaceDE w:val="0"/>
        <w:autoSpaceDN w:val="0"/>
        <w:adjustRightInd w:val="0"/>
        <w:spacing w:before="0" w:after="0"/>
        <w:rPr>
          <w:rFonts w:cs="Arial"/>
          <w:b/>
          <w:bCs/>
          <w:sz w:val="24"/>
          <w:szCs w:val="24"/>
        </w:rPr>
      </w:pPr>
      <w:r w:rsidRPr="00855BD9">
        <w:rPr>
          <w:rFonts w:cs="Arial"/>
          <w:b/>
          <w:bCs/>
          <w:sz w:val="24"/>
          <w:szCs w:val="24"/>
        </w:rPr>
        <w:t xml:space="preserve">Objectives: </w:t>
      </w:r>
    </w:p>
    <w:p w:rsidR="00192C68" w:rsidRPr="00192C68" w:rsidRDefault="00192C68" w:rsidP="00192C68">
      <w:pPr>
        <w:autoSpaceDE w:val="0"/>
        <w:autoSpaceDN w:val="0"/>
        <w:adjustRightInd w:val="0"/>
        <w:spacing w:before="0" w:after="0"/>
        <w:rPr>
          <w:rFonts w:cs="Arial"/>
          <w:bCs/>
          <w:sz w:val="24"/>
          <w:szCs w:val="24"/>
        </w:rPr>
      </w:pPr>
      <w:r w:rsidRPr="00192C68">
        <w:rPr>
          <w:rFonts w:cs="Arial"/>
          <w:bCs/>
          <w:sz w:val="24"/>
          <w:szCs w:val="24"/>
        </w:rPr>
        <w:t xml:space="preserve">Each teacher will be able to: </w:t>
      </w:r>
    </w:p>
    <w:p w:rsidR="00192C68" w:rsidRDefault="00192C68" w:rsidP="00192C68">
      <w:pPr>
        <w:pStyle w:val="ListParagraph"/>
        <w:numPr>
          <w:ilvl w:val="0"/>
          <w:numId w:val="5"/>
        </w:numPr>
        <w:autoSpaceDE w:val="0"/>
        <w:autoSpaceDN w:val="0"/>
        <w:adjustRightInd w:val="0"/>
        <w:spacing w:before="0" w:after="0"/>
        <w:rPr>
          <w:rFonts w:cs="Arial"/>
          <w:bCs/>
          <w:sz w:val="24"/>
          <w:szCs w:val="24"/>
        </w:rPr>
      </w:pPr>
      <w:r w:rsidRPr="00192C68">
        <w:rPr>
          <w:rFonts w:cs="Arial"/>
          <w:bCs/>
          <w:sz w:val="24"/>
          <w:szCs w:val="24"/>
        </w:rPr>
        <w:t>Cite data</w:t>
      </w:r>
      <w:r>
        <w:rPr>
          <w:rFonts w:cs="Arial"/>
          <w:bCs/>
          <w:sz w:val="24"/>
          <w:szCs w:val="24"/>
        </w:rPr>
        <w:t xml:space="preserve"> that </w:t>
      </w:r>
      <w:r w:rsidR="00000772">
        <w:rPr>
          <w:rFonts w:cs="Arial"/>
          <w:bCs/>
          <w:sz w:val="24"/>
          <w:szCs w:val="24"/>
        </w:rPr>
        <w:t>is relevant to</w:t>
      </w:r>
      <w:r>
        <w:rPr>
          <w:rFonts w:cs="Arial"/>
          <w:bCs/>
          <w:sz w:val="24"/>
          <w:szCs w:val="24"/>
        </w:rPr>
        <w:t xml:space="preserve"> student achievement and/or college readiness</w:t>
      </w:r>
    </w:p>
    <w:p w:rsidR="00192C68" w:rsidRDefault="00192C68" w:rsidP="00192C68">
      <w:pPr>
        <w:pStyle w:val="ListParagraph"/>
        <w:numPr>
          <w:ilvl w:val="0"/>
          <w:numId w:val="5"/>
        </w:numPr>
        <w:autoSpaceDE w:val="0"/>
        <w:autoSpaceDN w:val="0"/>
        <w:adjustRightInd w:val="0"/>
        <w:spacing w:before="0" w:after="0"/>
        <w:rPr>
          <w:rFonts w:cs="Arial"/>
          <w:bCs/>
          <w:sz w:val="24"/>
          <w:szCs w:val="24"/>
        </w:rPr>
      </w:pPr>
      <w:r>
        <w:rPr>
          <w:rFonts w:cs="Arial"/>
          <w:bCs/>
          <w:sz w:val="24"/>
          <w:szCs w:val="24"/>
        </w:rPr>
        <w:t>Identify data points that reflect college readiness</w:t>
      </w:r>
    </w:p>
    <w:p w:rsidR="00192C68" w:rsidRPr="00192C68" w:rsidRDefault="00C131D8" w:rsidP="00192C68">
      <w:pPr>
        <w:pStyle w:val="ListParagraph"/>
        <w:numPr>
          <w:ilvl w:val="0"/>
          <w:numId w:val="5"/>
        </w:numPr>
        <w:autoSpaceDE w:val="0"/>
        <w:autoSpaceDN w:val="0"/>
        <w:adjustRightInd w:val="0"/>
        <w:spacing w:before="0" w:after="0"/>
        <w:rPr>
          <w:rFonts w:cs="Arial"/>
          <w:bCs/>
          <w:sz w:val="24"/>
          <w:szCs w:val="24"/>
        </w:rPr>
      </w:pPr>
      <w:r>
        <w:rPr>
          <w:rFonts w:cs="Arial"/>
          <w:bCs/>
          <w:sz w:val="24"/>
          <w:szCs w:val="24"/>
        </w:rPr>
        <w:t>Identify ways to impact the data for better results</w:t>
      </w:r>
    </w:p>
    <w:p w:rsidR="00E71241" w:rsidRDefault="00E71241" w:rsidP="00CB1C1F">
      <w:pPr>
        <w:autoSpaceDE w:val="0"/>
        <w:autoSpaceDN w:val="0"/>
        <w:adjustRightInd w:val="0"/>
        <w:spacing w:before="0" w:after="0"/>
        <w:rPr>
          <w:rFonts w:cs="Arial"/>
          <w:b/>
          <w:bCs/>
          <w:sz w:val="24"/>
          <w:szCs w:val="24"/>
        </w:rPr>
      </w:pPr>
    </w:p>
    <w:p w:rsidR="00CB1C1F" w:rsidRPr="00855BD9" w:rsidRDefault="00CB1C1F" w:rsidP="00CB1C1F">
      <w:pPr>
        <w:autoSpaceDE w:val="0"/>
        <w:autoSpaceDN w:val="0"/>
        <w:adjustRightInd w:val="0"/>
        <w:spacing w:before="0" w:after="0"/>
        <w:rPr>
          <w:rFonts w:cs="Arial"/>
          <w:b/>
          <w:bCs/>
          <w:sz w:val="24"/>
          <w:szCs w:val="24"/>
        </w:rPr>
      </w:pPr>
      <w:r w:rsidRPr="00855BD9">
        <w:rPr>
          <w:rFonts w:cs="Arial"/>
          <w:b/>
          <w:bCs/>
          <w:sz w:val="24"/>
          <w:szCs w:val="24"/>
        </w:rPr>
        <w:t>Materials:</w:t>
      </w:r>
    </w:p>
    <w:p w:rsidR="00CB1C1F" w:rsidRPr="008C429D" w:rsidRDefault="004C004E"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Overview Data</w:t>
      </w:r>
    </w:p>
    <w:p w:rsidR="00CB1C1F" w:rsidRPr="008C429D" w:rsidRDefault="004C004E"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Data presentation for Desert View High School</w:t>
      </w:r>
    </w:p>
    <w:p w:rsidR="00CB1C1F" w:rsidRPr="008C429D" w:rsidRDefault="004C004E"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Handout on data points to consider</w:t>
      </w:r>
    </w:p>
    <w:p w:rsidR="00CB1C1F" w:rsidRPr="00855BD9" w:rsidRDefault="00CB1C1F" w:rsidP="00CB1C1F">
      <w:pPr>
        <w:autoSpaceDE w:val="0"/>
        <w:autoSpaceDN w:val="0"/>
        <w:adjustRightInd w:val="0"/>
        <w:spacing w:before="0" w:after="0"/>
        <w:rPr>
          <w:rFonts w:cs="Arial"/>
          <w:sz w:val="24"/>
          <w:szCs w:val="24"/>
        </w:rPr>
      </w:pPr>
    </w:p>
    <w:p w:rsidR="0011555C" w:rsidRDefault="0011555C" w:rsidP="00CB1C1F">
      <w:pPr>
        <w:autoSpaceDE w:val="0"/>
        <w:autoSpaceDN w:val="0"/>
        <w:adjustRightInd w:val="0"/>
        <w:spacing w:before="0" w:after="0"/>
        <w:rPr>
          <w:rFonts w:cs="Arial"/>
          <w:b/>
          <w:bCs/>
          <w:sz w:val="24"/>
          <w:szCs w:val="24"/>
        </w:rPr>
      </w:pPr>
    </w:p>
    <w:p w:rsidR="0011555C" w:rsidRPr="00855BD9" w:rsidRDefault="0011555C" w:rsidP="00CB1C1F">
      <w:pPr>
        <w:autoSpaceDE w:val="0"/>
        <w:autoSpaceDN w:val="0"/>
        <w:adjustRightInd w:val="0"/>
        <w:spacing w:before="0" w:after="0"/>
        <w:rPr>
          <w:rFonts w:cs="Arial"/>
          <w:b/>
          <w:bCs/>
          <w:sz w:val="24"/>
          <w:szCs w:val="24"/>
        </w:rPr>
      </w:pPr>
    </w:p>
    <w:p w:rsidR="005B34FE" w:rsidRDefault="005B34FE"/>
    <w:sectPr w:rsidR="005B34FE" w:rsidSect="005B34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772" w:rsidRDefault="00000772" w:rsidP="00717AB9">
      <w:pPr>
        <w:spacing w:before="0" w:after="0"/>
      </w:pPr>
      <w:r>
        <w:separator/>
      </w:r>
    </w:p>
  </w:endnote>
  <w:endnote w:type="continuationSeparator" w:id="0">
    <w:p w:rsidR="00000772" w:rsidRDefault="00000772" w:rsidP="00717AB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772" w:rsidRDefault="00000772" w:rsidP="00717AB9">
      <w:pPr>
        <w:spacing w:before="0" w:after="0"/>
      </w:pPr>
      <w:r>
        <w:separator/>
      </w:r>
    </w:p>
  </w:footnote>
  <w:footnote w:type="continuationSeparator" w:id="0">
    <w:p w:rsidR="00000772" w:rsidRDefault="00000772" w:rsidP="00717AB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66357"/>
    <w:multiLevelType w:val="hybridMultilevel"/>
    <w:tmpl w:val="A552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F26F80"/>
    <w:multiLevelType w:val="hybridMultilevel"/>
    <w:tmpl w:val="9408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4189D"/>
    <w:multiLevelType w:val="hybridMultilevel"/>
    <w:tmpl w:val="C7FED6F8"/>
    <w:lvl w:ilvl="0" w:tplc="A06483BC">
      <w:start w:val="1"/>
      <w:numFmt w:val="bullet"/>
      <w:lvlText w:val="•"/>
      <w:lvlJc w:val="left"/>
      <w:pPr>
        <w:tabs>
          <w:tab w:val="num" w:pos="720"/>
        </w:tabs>
        <w:ind w:left="720" w:hanging="360"/>
      </w:pPr>
      <w:rPr>
        <w:rFonts w:ascii="Times New Roman" w:hAnsi="Times New Roman" w:hint="default"/>
      </w:rPr>
    </w:lvl>
    <w:lvl w:ilvl="1" w:tplc="4956DC56" w:tentative="1">
      <w:start w:val="1"/>
      <w:numFmt w:val="bullet"/>
      <w:lvlText w:val="•"/>
      <w:lvlJc w:val="left"/>
      <w:pPr>
        <w:tabs>
          <w:tab w:val="num" w:pos="1440"/>
        </w:tabs>
        <w:ind w:left="1440" w:hanging="360"/>
      </w:pPr>
      <w:rPr>
        <w:rFonts w:ascii="Times New Roman" w:hAnsi="Times New Roman" w:hint="default"/>
      </w:rPr>
    </w:lvl>
    <w:lvl w:ilvl="2" w:tplc="621A15B2" w:tentative="1">
      <w:start w:val="1"/>
      <w:numFmt w:val="bullet"/>
      <w:lvlText w:val="•"/>
      <w:lvlJc w:val="left"/>
      <w:pPr>
        <w:tabs>
          <w:tab w:val="num" w:pos="2160"/>
        </w:tabs>
        <w:ind w:left="2160" w:hanging="360"/>
      </w:pPr>
      <w:rPr>
        <w:rFonts w:ascii="Times New Roman" w:hAnsi="Times New Roman" w:hint="default"/>
      </w:rPr>
    </w:lvl>
    <w:lvl w:ilvl="3" w:tplc="C3AC3B38" w:tentative="1">
      <w:start w:val="1"/>
      <w:numFmt w:val="bullet"/>
      <w:lvlText w:val="•"/>
      <w:lvlJc w:val="left"/>
      <w:pPr>
        <w:tabs>
          <w:tab w:val="num" w:pos="2880"/>
        </w:tabs>
        <w:ind w:left="2880" w:hanging="360"/>
      </w:pPr>
      <w:rPr>
        <w:rFonts w:ascii="Times New Roman" w:hAnsi="Times New Roman" w:hint="default"/>
      </w:rPr>
    </w:lvl>
    <w:lvl w:ilvl="4" w:tplc="1DC44AA2" w:tentative="1">
      <w:start w:val="1"/>
      <w:numFmt w:val="bullet"/>
      <w:lvlText w:val="•"/>
      <w:lvlJc w:val="left"/>
      <w:pPr>
        <w:tabs>
          <w:tab w:val="num" w:pos="3600"/>
        </w:tabs>
        <w:ind w:left="3600" w:hanging="360"/>
      </w:pPr>
      <w:rPr>
        <w:rFonts w:ascii="Times New Roman" w:hAnsi="Times New Roman" w:hint="default"/>
      </w:rPr>
    </w:lvl>
    <w:lvl w:ilvl="5" w:tplc="92E00324" w:tentative="1">
      <w:start w:val="1"/>
      <w:numFmt w:val="bullet"/>
      <w:lvlText w:val="•"/>
      <w:lvlJc w:val="left"/>
      <w:pPr>
        <w:tabs>
          <w:tab w:val="num" w:pos="4320"/>
        </w:tabs>
        <w:ind w:left="4320" w:hanging="360"/>
      </w:pPr>
      <w:rPr>
        <w:rFonts w:ascii="Times New Roman" w:hAnsi="Times New Roman" w:hint="default"/>
      </w:rPr>
    </w:lvl>
    <w:lvl w:ilvl="6" w:tplc="E47ACB90" w:tentative="1">
      <w:start w:val="1"/>
      <w:numFmt w:val="bullet"/>
      <w:lvlText w:val="•"/>
      <w:lvlJc w:val="left"/>
      <w:pPr>
        <w:tabs>
          <w:tab w:val="num" w:pos="5040"/>
        </w:tabs>
        <w:ind w:left="5040" w:hanging="360"/>
      </w:pPr>
      <w:rPr>
        <w:rFonts w:ascii="Times New Roman" w:hAnsi="Times New Roman" w:hint="default"/>
      </w:rPr>
    </w:lvl>
    <w:lvl w:ilvl="7" w:tplc="C728CB42" w:tentative="1">
      <w:start w:val="1"/>
      <w:numFmt w:val="bullet"/>
      <w:lvlText w:val="•"/>
      <w:lvlJc w:val="left"/>
      <w:pPr>
        <w:tabs>
          <w:tab w:val="num" w:pos="5760"/>
        </w:tabs>
        <w:ind w:left="5760" w:hanging="360"/>
      </w:pPr>
      <w:rPr>
        <w:rFonts w:ascii="Times New Roman" w:hAnsi="Times New Roman" w:hint="default"/>
      </w:rPr>
    </w:lvl>
    <w:lvl w:ilvl="8" w:tplc="5566B1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5E7F72C9"/>
    <w:multiLevelType w:val="hybridMultilevel"/>
    <w:tmpl w:val="C16A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305E2"/>
    <w:multiLevelType w:val="hybridMultilevel"/>
    <w:tmpl w:val="A8A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1C1F"/>
    <w:rsid w:val="00000772"/>
    <w:rsid w:val="0011555C"/>
    <w:rsid w:val="00146651"/>
    <w:rsid w:val="00192C68"/>
    <w:rsid w:val="003A7BA4"/>
    <w:rsid w:val="004C004E"/>
    <w:rsid w:val="00593A7B"/>
    <w:rsid w:val="005B34FE"/>
    <w:rsid w:val="0064129A"/>
    <w:rsid w:val="00645073"/>
    <w:rsid w:val="00717AB9"/>
    <w:rsid w:val="0091076A"/>
    <w:rsid w:val="00A34F17"/>
    <w:rsid w:val="00C131D8"/>
    <w:rsid w:val="00C264D5"/>
    <w:rsid w:val="00CB1C1F"/>
    <w:rsid w:val="00CF3820"/>
    <w:rsid w:val="00DA1141"/>
    <w:rsid w:val="00E71241"/>
    <w:rsid w:val="00E942DA"/>
    <w:rsid w:val="00F94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1F"/>
    <w:pPr>
      <w:spacing w:before="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1F"/>
    <w:pPr>
      <w:ind w:left="720"/>
      <w:contextualSpacing/>
    </w:pPr>
  </w:style>
  <w:style w:type="paragraph" w:customStyle="1" w:styleId="Default">
    <w:name w:val="Default"/>
    <w:rsid w:val="00CB1C1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17AB9"/>
    <w:pPr>
      <w:tabs>
        <w:tab w:val="center" w:pos="4680"/>
        <w:tab w:val="right" w:pos="9360"/>
      </w:tabs>
      <w:spacing w:before="0" w:after="0"/>
    </w:pPr>
  </w:style>
  <w:style w:type="character" w:customStyle="1" w:styleId="HeaderChar">
    <w:name w:val="Header Char"/>
    <w:basedOn w:val="DefaultParagraphFont"/>
    <w:link w:val="Header"/>
    <w:uiPriority w:val="99"/>
    <w:semiHidden/>
    <w:rsid w:val="00717AB9"/>
    <w:rPr>
      <w:rFonts w:ascii="Calibri" w:eastAsia="Calibri" w:hAnsi="Calibri" w:cs="Times New Roman"/>
    </w:rPr>
  </w:style>
  <w:style w:type="paragraph" w:styleId="Footer">
    <w:name w:val="footer"/>
    <w:basedOn w:val="Normal"/>
    <w:link w:val="FooterChar"/>
    <w:uiPriority w:val="99"/>
    <w:semiHidden/>
    <w:unhideWhenUsed/>
    <w:rsid w:val="00717AB9"/>
    <w:pPr>
      <w:tabs>
        <w:tab w:val="center" w:pos="4680"/>
        <w:tab w:val="right" w:pos="9360"/>
      </w:tabs>
      <w:spacing w:before="0" w:after="0"/>
    </w:pPr>
  </w:style>
  <w:style w:type="character" w:customStyle="1" w:styleId="FooterChar">
    <w:name w:val="Footer Char"/>
    <w:basedOn w:val="DefaultParagraphFont"/>
    <w:link w:val="Footer"/>
    <w:uiPriority w:val="99"/>
    <w:semiHidden/>
    <w:rsid w:val="00717AB9"/>
    <w:rPr>
      <w:rFonts w:ascii="Calibri" w:eastAsia="Calibri" w:hAnsi="Calibri" w:cs="Times New Roman"/>
    </w:rPr>
  </w:style>
  <w:style w:type="paragraph" w:styleId="BalloonText">
    <w:name w:val="Balloon Text"/>
    <w:basedOn w:val="Normal"/>
    <w:link w:val="BalloonTextChar"/>
    <w:uiPriority w:val="99"/>
    <w:semiHidden/>
    <w:unhideWhenUsed/>
    <w:rsid w:val="0011555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55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nju</dc:creator>
  <cp:keywords/>
  <dc:description/>
  <cp:lastModifiedBy>nju</cp:lastModifiedBy>
  <cp:revision>7</cp:revision>
  <cp:lastPrinted>2013-09-05T15:52:00Z</cp:lastPrinted>
  <dcterms:created xsi:type="dcterms:W3CDTF">2013-10-03T19:57:00Z</dcterms:created>
  <dcterms:modified xsi:type="dcterms:W3CDTF">2013-10-31T20:06:00Z</dcterms:modified>
</cp:coreProperties>
</file>